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51B7" w14:textId="77777777" w:rsidR="00F45D3E" w:rsidRPr="00AC258C" w:rsidRDefault="00F45D3E" w:rsidP="00F45D3E">
      <w:pPr>
        <w:spacing w:after="0" w:line="240" w:lineRule="auto"/>
        <w:ind w:left="4961"/>
        <w:jc w:val="center"/>
        <w:rPr>
          <w:rStyle w:val="Grietas"/>
        </w:rPr>
      </w:pPr>
    </w:p>
    <w:p w14:paraId="436EAC20" w14:textId="77777777" w:rsidR="00F45D3E" w:rsidRDefault="00F45D3E" w:rsidP="00F45D3E">
      <w:pPr>
        <w:spacing w:after="0" w:line="240" w:lineRule="auto"/>
        <w:jc w:val="right"/>
        <w:rPr>
          <w:rFonts w:ascii="Times New Roman" w:hAnsi="Times New Roman"/>
          <w:sz w:val="24"/>
          <w:szCs w:val="24"/>
          <w:lang w:eastAsia="lt-LT"/>
        </w:rPr>
      </w:pPr>
    </w:p>
    <w:tbl>
      <w:tblPr>
        <w:tblW w:w="0" w:type="auto"/>
        <w:tblLayout w:type="fixed"/>
        <w:tblLook w:val="0000" w:firstRow="0" w:lastRow="0" w:firstColumn="0" w:lastColumn="0" w:noHBand="0" w:noVBand="0"/>
      </w:tblPr>
      <w:tblGrid>
        <w:gridCol w:w="3284"/>
        <w:gridCol w:w="3285"/>
        <w:gridCol w:w="3285"/>
      </w:tblGrid>
      <w:tr w:rsidR="00F45D3E" w14:paraId="09F1FB9F" w14:textId="77777777" w:rsidTr="00E41381">
        <w:trPr>
          <w:trHeight w:val="2366"/>
        </w:trPr>
        <w:tc>
          <w:tcPr>
            <w:tcW w:w="3284" w:type="dxa"/>
            <w:shd w:val="clear" w:color="auto" w:fill="auto"/>
          </w:tcPr>
          <w:p w14:paraId="07CE2EE1" w14:textId="77777777" w:rsidR="00F45D3E" w:rsidRDefault="00F45D3E" w:rsidP="00E41381">
            <w:pPr>
              <w:snapToGrid w:val="0"/>
              <w:spacing w:after="0" w:line="360" w:lineRule="auto"/>
              <w:jc w:val="right"/>
              <w:rPr>
                <w:rFonts w:ascii="Times New Roman" w:hAnsi="Times New Roman"/>
                <w:sz w:val="24"/>
                <w:szCs w:val="24"/>
                <w:highlight w:val="lightGray"/>
              </w:rPr>
            </w:pPr>
          </w:p>
        </w:tc>
        <w:tc>
          <w:tcPr>
            <w:tcW w:w="3285" w:type="dxa"/>
            <w:shd w:val="clear" w:color="auto" w:fill="auto"/>
          </w:tcPr>
          <w:p w14:paraId="0BE92CC2" w14:textId="77777777" w:rsidR="00BD642B" w:rsidRDefault="00BD642B" w:rsidP="00E41381">
            <w:pPr>
              <w:snapToGrid w:val="0"/>
              <w:spacing w:after="0" w:line="360" w:lineRule="auto"/>
              <w:jc w:val="right"/>
              <w:rPr>
                <w:rFonts w:ascii="Times New Roman" w:hAnsi="Times New Roman"/>
                <w:sz w:val="24"/>
                <w:szCs w:val="24"/>
                <w:highlight w:val="lightGray"/>
              </w:rPr>
            </w:pPr>
          </w:p>
          <w:p w14:paraId="0B66B8BD" w14:textId="77777777" w:rsidR="00BD642B" w:rsidRPr="00BD642B" w:rsidRDefault="00BD642B" w:rsidP="00BD642B">
            <w:pPr>
              <w:rPr>
                <w:rFonts w:ascii="Times New Roman" w:hAnsi="Times New Roman"/>
                <w:sz w:val="24"/>
                <w:szCs w:val="24"/>
                <w:highlight w:val="lightGray"/>
              </w:rPr>
            </w:pPr>
          </w:p>
          <w:p w14:paraId="7EC9EF37" w14:textId="77777777" w:rsidR="00BD642B" w:rsidRDefault="00BD642B" w:rsidP="00BD642B">
            <w:pPr>
              <w:rPr>
                <w:rFonts w:ascii="Times New Roman" w:hAnsi="Times New Roman"/>
                <w:sz w:val="24"/>
                <w:szCs w:val="24"/>
                <w:highlight w:val="lightGray"/>
              </w:rPr>
            </w:pPr>
          </w:p>
          <w:p w14:paraId="23EB18E7" w14:textId="77777777" w:rsidR="00F45D3E" w:rsidRPr="00BD642B" w:rsidRDefault="00F45D3E" w:rsidP="00BD642B">
            <w:pPr>
              <w:rPr>
                <w:rFonts w:ascii="Times New Roman" w:hAnsi="Times New Roman"/>
                <w:sz w:val="24"/>
                <w:szCs w:val="24"/>
                <w:highlight w:val="lightGray"/>
              </w:rPr>
            </w:pPr>
          </w:p>
        </w:tc>
        <w:tc>
          <w:tcPr>
            <w:tcW w:w="3285" w:type="dxa"/>
            <w:shd w:val="clear" w:color="auto" w:fill="auto"/>
          </w:tcPr>
          <w:p w14:paraId="0D271C94" w14:textId="77777777" w:rsidR="00F45D3E" w:rsidRDefault="00F45D3E" w:rsidP="00E41381">
            <w:pPr>
              <w:spacing w:after="0" w:line="240" w:lineRule="auto"/>
              <w:jc w:val="right"/>
            </w:pPr>
            <w:r>
              <w:rPr>
                <w:rFonts w:ascii="Times New Roman" w:hAnsi="Times New Roman"/>
                <w:sz w:val="24"/>
                <w:szCs w:val="24"/>
              </w:rPr>
              <w:t>PATVIRTINTA</w:t>
            </w:r>
          </w:p>
          <w:p w14:paraId="30801842" w14:textId="77777777" w:rsidR="00F45D3E" w:rsidRPr="00CB0E3A" w:rsidRDefault="00F45D3E" w:rsidP="00E41381">
            <w:pPr>
              <w:spacing w:after="0" w:line="240" w:lineRule="auto"/>
              <w:jc w:val="right"/>
            </w:pPr>
            <w:r w:rsidRPr="00CB0E3A">
              <w:rPr>
                <w:rFonts w:ascii="Times New Roman" w:hAnsi="Times New Roman"/>
                <w:sz w:val="24"/>
                <w:szCs w:val="24"/>
              </w:rPr>
              <w:t>Naujosios Akmenės miesto vietos veiklos grupės valdyba</w:t>
            </w:r>
          </w:p>
          <w:p w14:paraId="3D2F622F" w14:textId="77777777" w:rsidR="00F45D3E" w:rsidRDefault="00CB0E3A" w:rsidP="00E41381">
            <w:pPr>
              <w:spacing w:after="0" w:line="240" w:lineRule="auto"/>
              <w:jc w:val="right"/>
              <w:rPr>
                <w:rFonts w:ascii="Times New Roman" w:hAnsi="Times New Roman"/>
                <w:sz w:val="24"/>
                <w:szCs w:val="24"/>
              </w:rPr>
            </w:pPr>
            <w:r>
              <w:rPr>
                <w:rFonts w:ascii="Times New Roman" w:hAnsi="Times New Roman"/>
                <w:sz w:val="24"/>
                <w:szCs w:val="24"/>
              </w:rPr>
              <w:t>2019-03-14 Nr. 2019/03/14/04</w:t>
            </w:r>
          </w:p>
          <w:p w14:paraId="5DD6867B" w14:textId="77777777" w:rsidR="00CB0E3A" w:rsidRDefault="00CB0E3A" w:rsidP="00E41381">
            <w:pPr>
              <w:spacing w:after="0" w:line="240" w:lineRule="auto"/>
              <w:jc w:val="right"/>
            </w:pPr>
          </w:p>
        </w:tc>
      </w:tr>
    </w:tbl>
    <w:p w14:paraId="234EBB8F" w14:textId="77777777" w:rsidR="00F45D3E" w:rsidRDefault="00F45D3E" w:rsidP="00F45D3E">
      <w:pPr>
        <w:spacing w:after="0" w:line="240" w:lineRule="auto"/>
        <w:jc w:val="center"/>
      </w:pPr>
      <w:r>
        <w:rPr>
          <w:rFonts w:ascii="Times New Roman" w:hAnsi="Times New Roman"/>
          <w:b/>
          <w:sz w:val="24"/>
          <w:szCs w:val="24"/>
          <w:lang w:eastAsia="lt-LT"/>
        </w:rPr>
        <w:t xml:space="preserve">NAUJOSIOS AKMENĖS MIESTO VIETOS VEIKLOS GRUPĖ </w:t>
      </w:r>
    </w:p>
    <w:p w14:paraId="1E7E2AA7" w14:textId="21EB56BF" w:rsidR="00F45D3E" w:rsidRPr="0019463E" w:rsidRDefault="00F45D3E" w:rsidP="00F45D3E">
      <w:pPr>
        <w:spacing w:after="0" w:line="240" w:lineRule="auto"/>
        <w:jc w:val="center"/>
      </w:pPr>
      <w:r>
        <w:rPr>
          <w:rFonts w:ascii="Times New Roman" w:hAnsi="Times New Roman"/>
          <w:b/>
          <w:sz w:val="24"/>
          <w:szCs w:val="24"/>
          <w:lang w:eastAsia="lt-LT"/>
        </w:rPr>
        <w:t xml:space="preserve">KVIETIMAS TEIKTI VIETOS PLĖTROS PROJEKTINIUS PASIŪLYMUS PAGAL </w:t>
      </w:r>
      <w:r w:rsidR="0019463E">
        <w:rPr>
          <w:rFonts w:ascii="Times New Roman" w:hAnsi="Times New Roman"/>
          <w:b/>
          <w:sz w:val="24"/>
          <w:szCs w:val="24"/>
          <w:lang w:eastAsia="lt-LT"/>
        </w:rPr>
        <w:t xml:space="preserve">STRATEGIJĄ </w:t>
      </w:r>
      <w:r w:rsidR="003E1ED0">
        <w:rPr>
          <w:rFonts w:ascii="Times New Roman" w:hAnsi="Times New Roman"/>
          <w:b/>
          <w:sz w:val="24"/>
          <w:szCs w:val="24"/>
          <w:lang w:eastAsia="lt-LT"/>
        </w:rPr>
        <w:t>„</w:t>
      </w:r>
      <w:r w:rsidR="0019463E">
        <w:t xml:space="preserve"> </w:t>
      </w:r>
      <w:r w:rsidR="0019463E" w:rsidRPr="0019463E">
        <w:rPr>
          <w:rFonts w:ascii="Times New Roman" w:hAnsi="Times New Roman"/>
          <w:b/>
          <w:sz w:val="24"/>
          <w:lang w:eastAsia="lt-LT"/>
        </w:rPr>
        <w:t>UŽIMTUMO DIDINIMAS TEIKIANT SOC</w:t>
      </w:r>
      <w:r w:rsidR="00022010">
        <w:rPr>
          <w:rFonts w:ascii="Times New Roman" w:hAnsi="Times New Roman"/>
          <w:b/>
          <w:sz w:val="24"/>
          <w:lang w:eastAsia="lt-LT"/>
        </w:rPr>
        <w:t>IAL</w:t>
      </w:r>
      <w:r w:rsidR="0019463E" w:rsidRPr="0019463E">
        <w:rPr>
          <w:rFonts w:ascii="Times New Roman" w:hAnsi="Times New Roman"/>
          <w:b/>
          <w:sz w:val="24"/>
          <w:lang w:eastAsia="lt-LT"/>
        </w:rPr>
        <w:t>KULTŪRINES PASLAUGAS NEĮGALIEMS, SENYVO AMŽIAUS IR NEPASITURINTIEMS ASMENIMS</w:t>
      </w:r>
      <w:r w:rsidR="003E1ED0">
        <w:rPr>
          <w:rFonts w:ascii="Times New Roman" w:hAnsi="Times New Roman"/>
          <w:b/>
          <w:sz w:val="24"/>
          <w:lang w:eastAsia="lt-LT"/>
        </w:rPr>
        <w:t>“</w:t>
      </w:r>
    </w:p>
    <w:p w14:paraId="69370A01" w14:textId="77777777" w:rsidR="00F45D3E" w:rsidRDefault="00F45D3E" w:rsidP="00F45D3E">
      <w:pPr>
        <w:spacing w:after="0" w:line="240" w:lineRule="auto"/>
        <w:jc w:val="center"/>
      </w:pPr>
      <w:r>
        <w:rPr>
          <w:rFonts w:ascii="Times New Roman" w:hAnsi="Times New Roman"/>
          <w:b/>
          <w:sz w:val="24"/>
          <w:szCs w:val="24"/>
          <w:lang w:eastAsia="lt-LT"/>
        </w:rPr>
        <w:t>Nr.</w:t>
      </w:r>
      <w:r w:rsidR="003E1ED0">
        <w:rPr>
          <w:rFonts w:ascii="Times New Roman" w:hAnsi="Times New Roman"/>
          <w:b/>
          <w:sz w:val="24"/>
          <w:szCs w:val="24"/>
          <w:lang w:eastAsia="lt-LT"/>
        </w:rPr>
        <w:t xml:space="preserve"> 1</w:t>
      </w:r>
    </w:p>
    <w:p w14:paraId="7F87B12F" w14:textId="77777777" w:rsidR="00F45D3E" w:rsidRDefault="00F45D3E" w:rsidP="00F45D3E">
      <w:pPr>
        <w:spacing w:after="0" w:line="240" w:lineRule="auto"/>
        <w:jc w:val="center"/>
        <w:rPr>
          <w:rFonts w:ascii="Times New Roman" w:hAnsi="Times New Roman"/>
          <w:b/>
          <w:sz w:val="24"/>
          <w:szCs w:val="24"/>
          <w:lang w:eastAsia="lt-LT"/>
        </w:rPr>
      </w:pPr>
    </w:p>
    <w:p w14:paraId="13A55CB3" w14:textId="3B14F4CD" w:rsidR="00F45D3E" w:rsidRPr="008E2522" w:rsidRDefault="0071422D" w:rsidP="00F45D3E">
      <w:pPr>
        <w:pStyle w:val="prastasiniatinklio1"/>
        <w:jc w:val="both"/>
        <w:rPr>
          <w:lang w:val="en-US"/>
        </w:rPr>
      </w:pPr>
      <w:r>
        <w:rPr>
          <w:color w:val="333333"/>
        </w:rPr>
        <w:tab/>
      </w:r>
      <w:r w:rsidR="003E1ED0" w:rsidRPr="000012CD">
        <w:rPr>
          <w:color w:val="333333"/>
        </w:rPr>
        <w:t xml:space="preserve">Naujosios Akmenės vietos veiklos grupė </w:t>
      </w:r>
      <w:r w:rsidR="00F45D3E" w:rsidRPr="000012CD">
        <w:rPr>
          <w:color w:val="333333"/>
        </w:rPr>
        <w:t>kviečia teikti projektinius pasiūlymus dėl projektų, ski</w:t>
      </w:r>
      <w:r w:rsidR="00364939" w:rsidRPr="000012CD">
        <w:rPr>
          <w:color w:val="333333"/>
        </w:rPr>
        <w:t xml:space="preserve">rtų įgyvendinti </w:t>
      </w:r>
      <w:r w:rsidR="008E2522">
        <w:rPr>
          <w:color w:val="333333"/>
        </w:rPr>
        <w:t xml:space="preserve">1.1.1. veiksmą </w:t>
      </w:r>
      <w:r w:rsidRPr="000012CD">
        <w:rPr>
          <w:color w:val="333333"/>
        </w:rPr>
        <w:t>„</w:t>
      </w:r>
      <w:r w:rsidRPr="000012CD">
        <w:rPr>
          <w:lang w:eastAsia="lt-LT"/>
        </w:rPr>
        <w:t>U</w:t>
      </w:r>
      <w:r w:rsidR="00364939" w:rsidRPr="000012CD">
        <w:rPr>
          <w:lang w:eastAsia="lt-LT"/>
        </w:rPr>
        <w:t>žimtumo didinimas teikiant sociokultūrines paslaugas neįgaliems, senyvo amžiaus ir nepasiturintiems asmenim</w:t>
      </w:r>
      <w:r w:rsidR="008E2522">
        <w:rPr>
          <w:lang w:eastAsia="lt-LT"/>
        </w:rPr>
        <w:t>s“.</w:t>
      </w:r>
    </w:p>
    <w:p w14:paraId="49E205FC" w14:textId="77777777" w:rsidR="00F45D3E" w:rsidRPr="000012CD" w:rsidRDefault="00F45D3E" w:rsidP="00F45D3E">
      <w:pPr>
        <w:spacing w:after="0" w:line="240" w:lineRule="auto"/>
        <w:jc w:val="center"/>
        <w:rPr>
          <w:rFonts w:ascii="Times New Roman" w:hAnsi="Times New Roman"/>
          <w:color w:val="333333"/>
          <w:sz w:val="24"/>
          <w:szCs w:val="24"/>
          <w:lang w:eastAsia="lt-LT"/>
        </w:rPr>
      </w:pPr>
    </w:p>
    <w:p w14:paraId="7F0C6EE8" w14:textId="77777777" w:rsidR="00F45D3E" w:rsidRPr="000012CD" w:rsidRDefault="00F45D3E" w:rsidP="00F45D3E">
      <w:pPr>
        <w:spacing w:after="0" w:line="240" w:lineRule="auto"/>
        <w:rPr>
          <w:sz w:val="24"/>
          <w:szCs w:val="24"/>
        </w:rPr>
      </w:pPr>
      <w:r w:rsidRPr="000012CD">
        <w:rPr>
          <w:sz w:val="24"/>
          <w:szCs w:val="24"/>
        </w:rPr>
        <w:tab/>
      </w:r>
      <w:r w:rsidRPr="000012CD">
        <w:rPr>
          <w:sz w:val="24"/>
          <w:szCs w:val="24"/>
        </w:rPr>
        <w:tab/>
      </w:r>
      <w:r w:rsidRPr="000012CD">
        <w:rPr>
          <w:sz w:val="24"/>
          <w:szCs w:val="24"/>
        </w:rPr>
        <w:tab/>
      </w:r>
    </w:p>
    <w:tbl>
      <w:tblPr>
        <w:tblW w:w="9864" w:type="dxa"/>
        <w:tblInd w:w="-5" w:type="dxa"/>
        <w:tblLayout w:type="fixed"/>
        <w:tblLook w:val="0000" w:firstRow="0" w:lastRow="0" w:firstColumn="0" w:lastColumn="0" w:noHBand="0" w:noVBand="0"/>
      </w:tblPr>
      <w:tblGrid>
        <w:gridCol w:w="532"/>
        <w:gridCol w:w="3346"/>
        <w:gridCol w:w="5986"/>
      </w:tblGrid>
      <w:tr w:rsidR="00F45D3E" w:rsidRPr="000012CD" w14:paraId="3C708FFF" w14:textId="77777777" w:rsidTr="00645E25">
        <w:tc>
          <w:tcPr>
            <w:tcW w:w="532" w:type="dxa"/>
            <w:tcBorders>
              <w:top w:val="single" w:sz="4" w:space="0" w:color="000000"/>
              <w:left w:val="single" w:sz="4" w:space="0" w:color="000000"/>
              <w:bottom w:val="single" w:sz="4" w:space="0" w:color="000000"/>
            </w:tcBorders>
            <w:shd w:val="clear" w:color="auto" w:fill="auto"/>
          </w:tcPr>
          <w:p w14:paraId="1B07BCBC" w14:textId="77777777" w:rsidR="00F45D3E" w:rsidRPr="000012CD" w:rsidRDefault="00F45D3E" w:rsidP="00E41381">
            <w:pPr>
              <w:spacing w:after="0" w:line="240" w:lineRule="auto"/>
              <w:rPr>
                <w:sz w:val="24"/>
                <w:szCs w:val="24"/>
              </w:rPr>
            </w:pPr>
            <w:r w:rsidRPr="000012CD">
              <w:rPr>
                <w:rFonts w:ascii="Times New Roman" w:hAnsi="Times New Roman"/>
                <w:sz w:val="24"/>
                <w:szCs w:val="24"/>
              </w:rPr>
              <w:t>1.</w:t>
            </w:r>
          </w:p>
        </w:tc>
        <w:tc>
          <w:tcPr>
            <w:tcW w:w="3346" w:type="dxa"/>
            <w:tcBorders>
              <w:top w:val="single" w:sz="4" w:space="0" w:color="000000"/>
              <w:left w:val="single" w:sz="4" w:space="0" w:color="000000"/>
              <w:bottom w:val="single" w:sz="4" w:space="0" w:color="000000"/>
            </w:tcBorders>
            <w:shd w:val="clear" w:color="auto" w:fill="auto"/>
          </w:tcPr>
          <w:p w14:paraId="12E034EB" w14:textId="77777777" w:rsidR="00F45D3E" w:rsidRPr="000012CD" w:rsidRDefault="00F45D3E" w:rsidP="00BD642B">
            <w:pPr>
              <w:spacing w:after="0" w:line="240" w:lineRule="auto"/>
              <w:jc w:val="both"/>
              <w:rPr>
                <w:sz w:val="24"/>
                <w:szCs w:val="24"/>
              </w:rPr>
            </w:pPr>
            <w:r w:rsidRPr="000012CD">
              <w:rPr>
                <w:rFonts w:ascii="Times New Roman" w:hAnsi="Times New Roman"/>
                <w:sz w:val="24"/>
                <w:szCs w:val="24"/>
              </w:rPr>
              <w:t>Vietos plėtros strategijos veiksmas, kuriam įgyvendinti skelbiamas kvietimas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3E5ACCD3" w14:textId="1842EE13" w:rsidR="00F45D3E" w:rsidRPr="000012CD" w:rsidRDefault="00715778" w:rsidP="00E41381">
            <w:pPr>
              <w:snapToGrid w:val="0"/>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1.1.1 Veiksmas. </w:t>
            </w:r>
            <w:r w:rsidR="0071422D" w:rsidRPr="000012CD">
              <w:rPr>
                <w:rFonts w:ascii="Times New Roman" w:hAnsi="Times New Roman"/>
                <w:sz w:val="24"/>
                <w:szCs w:val="24"/>
                <w:lang w:eastAsia="lt-LT"/>
              </w:rPr>
              <w:t>Užimtumo didinimas teikiant sociokultūrines paslaugas neįgaliems, senyvo amžiaus ir nepasiturintiems asmenims</w:t>
            </w:r>
            <w:r w:rsidR="00FB2B9E" w:rsidRPr="000012CD">
              <w:rPr>
                <w:rFonts w:ascii="Times New Roman" w:hAnsi="Times New Roman"/>
                <w:sz w:val="24"/>
                <w:szCs w:val="24"/>
                <w:lang w:eastAsia="lt-LT"/>
              </w:rPr>
              <w:t>.</w:t>
            </w:r>
          </w:p>
        </w:tc>
      </w:tr>
      <w:tr w:rsidR="00F45D3E" w:rsidRPr="000012CD" w14:paraId="5509C16D" w14:textId="77777777" w:rsidTr="00645E25">
        <w:tc>
          <w:tcPr>
            <w:tcW w:w="532" w:type="dxa"/>
            <w:tcBorders>
              <w:top w:val="single" w:sz="4" w:space="0" w:color="000000"/>
              <w:left w:val="single" w:sz="4" w:space="0" w:color="000000"/>
              <w:bottom w:val="single" w:sz="4" w:space="0" w:color="000000"/>
            </w:tcBorders>
            <w:shd w:val="clear" w:color="auto" w:fill="auto"/>
          </w:tcPr>
          <w:p w14:paraId="4550FF34" w14:textId="77777777" w:rsidR="00F45D3E" w:rsidRPr="000012CD" w:rsidRDefault="00F45D3E" w:rsidP="00E41381">
            <w:pPr>
              <w:spacing w:after="0" w:line="240" w:lineRule="auto"/>
              <w:rPr>
                <w:sz w:val="24"/>
                <w:szCs w:val="24"/>
              </w:rPr>
            </w:pPr>
            <w:r w:rsidRPr="000012CD">
              <w:rPr>
                <w:rFonts w:ascii="Times New Roman" w:hAnsi="Times New Roman"/>
                <w:sz w:val="24"/>
                <w:szCs w:val="24"/>
              </w:rPr>
              <w:t>2.</w:t>
            </w:r>
          </w:p>
        </w:tc>
        <w:tc>
          <w:tcPr>
            <w:tcW w:w="3346" w:type="dxa"/>
            <w:tcBorders>
              <w:top w:val="single" w:sz="4" w:space="0" w:color="000000"/>
              <w:left w:val="single" w:sz="4" w:space="0" w:color="000000"/>
              <w:bottom w:val="single" w:sz="4" w:space="0" w:color="000000"/>
            </w:tcBorders>
            <w:shd w:val="clear" w:color="auto" w:fill="auto"/>
          </w:tcPr>
          <w:p w14:paraId="4F5B585D" w14:textId="77777777" w:rsidR="00F45D3E" w:rsidRPr="000012CD" w:rsidRDefault="00F45D3E" w:rsidP="00E41381">
            <w:pPr>
              <w:spacing w:after="0" w:line="240" w:lineRule="auto"/>
              <w:jc w:val="both"/>
              <w:rPr>
                <w:sz w:val="24"/>
                <w:szCs w:val="24"/>
              </w:rPr>
            </w:pPr>
            <w:r w:rsidRPr="000012CD">
              <w:rPr>
                <w:rFonts w:ascii="Times New Roman" w:hAnsi="Times New Roman"/>
                <w:sz w:val="24"/>
                <w:szCs w:val="24"/>
              </w:rPr>
              <w:t xml:space="preserve">Vietos plėtros projektinių pasiūlymų atrankos kriterijai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7E59C5E4" w14:textId="7E1C88EE" w:rsidR="00F45D3E" w:rsidRPr="000012CD" w:rsidRDefault="00FB2B9E" w:rsidP="00E41381">
            <w:pPr>
              <w:spacing w:after="0" w:line="240" w:lineRule="auto"/>
              <w:jc w:val="both"/>
              <w:rPr>
                <w:sz w:val="24"/>
                <w:szCs w:val="24"/>
              </w:rPr>
            </w:pPr>
            <w:r w:rsidRPr="000012CD">
              <w:rPr>
                <w:rFonts w:ascii="Times New Roman" w:hAnsi="Times New Roman"/>
                <w:sz w:val="24"/>
                <w:szCs w:val="24"/>
                <w:lang w:eastAsia="lt-LT"/>
              </w:rPr>
              <w:t>I</w:t>
            </w:r>
            <w:r w:rsidR="00F45D3E" w:rsidRPr="000012CD">
              <w:rPr>
                <w:rFonts w:ascii="Times New Roman" w:hAnsi="Times New Roman"/>
                <w:sz w:val="24"/>
                <w:szCs w:val="24"/>
                <w:lang w:eastAsia="lt-LT"/>
              </w:rPr>
              <w:t>nformacija, kur galimi pareiškėjai gali susipažinti su atrankos kriterijais</w:t>
            </w:r>
            <w:r w:rsidR="00715778">
              <w:rPr>
                <w:rFonts w:ascii="Times New Roman" w:hAnsi="Times New Roman"/>
                <w:sz w:val="24"/>
                <w:szCs w:val="24"/>
                <w:lang w:eastAsia="lt-LT"/>
              </w:rPr>
              <w:t xml:space="preserve"> nr.1</w:t>
            </w:r>
            <w:r w:rsidR="00F45D3E" w:rsidRPr="000012CD">
              <w:rPr>
                <w:rFonts w:ascii="Times New Roman" w:hAnsi="Times New Roman"/>
                <w:sz w:val="24"/>
                <w:szCs w:val="24"/>
                <w:lang w:eastAsia="lt-LT"/>
              </w:rPr>
              <w:t xml:space="preserve"> ir balais</w:t>
            </w:r>
            <w:r w:rsidRPr="000012CD">
              <w:rPr>
                <w:rFonts w:ascii="Times New Roman" w:hAnsi="Times New Roman"/>
                <w:sz w:val="24"/>
                <w:szCs w:val="24"/>
                <w:lang w:eastAsia="lt-LT"/>
              </w:rPr>
              <w:t xml:space="preserve"> yra pateikiama interne</w:t>
            </w:r>
            <w:r w:rsidR="00077DB0" w:rsidRPr="000012CD">
              <w:rPr>
                <w:rFonts w:ascii="Times New Roman" w:hAnsi="Times New Roman"/>
                <w:sz w:val="24"/>
                <w:szCs w:val="24"/>
                <w:lang w:eastAsia="lt-LT"/>
              </w:rPr>
              <w:t>to svetainėje www.akmene.lt</w:t>
            </w:r>
            <w:r w:rsidR="00BD642B">
              <w:rPr>
                <w:rFonts w:ascii="Times New Roman" w:hAnsi="Times New Roman"/>
                <w:sz w:val="24"/>
                <w:szCs w:val="24"/>
                <w:lang w:eastAsia="lt-LT"/>
              </w:rPr>
              <w:t xml:space="preserve"> nuoroda į miesto </w:t>
            </w:r>
            <w:proofErr w:type="spellStart"/>
            <w:r w:rsidR="00BD642B">
              <w:rPr>
                <w:rFonts w:ascii="Times New Roman" w:hAnsi="Times New Roman"/>
                <w:sz w:val="24"/>
                <w:szCs w:val="24"/>
                <w:lang w:eastAsia="lt-LT"/>
              </w:rPr>
              <w:t>vvg</w:t>
            </w:r>
            <w:proofErr w:type="spellEnd"/>
            <w:r w:rsidR="00BD642B">
              <w:rPr>
                <w:rFonts w:ascii="Times New Roman" w:hAnsi="Times New Roman"/>
                <w:sz w:val="24"/>
                <w:szCs w:val="24"/>
                <w:lang w:eastAsia="lt-LT"/>
              </w:rPr>
              <w:t xml:space="preserve"> arba teirautis Naujosios Akmenės vietos veiklos grupės veiklų koordinatorės.</w:t>
            </w:r>
          </w:p>
        </w:tc>
      </w:tr>
      <w:tr w:rsidR="00F45D3E" w:rsidRPr="000012CD" w14:paraId="52D564D3" w14:textId="77777777" w:rsidTr="00645E25">
        <w:tc>
          <w:tcPr>
            <w:tcW w:w="532" w:type="dxa"/>
            <w:tcBorders>
              <w:top w:val="single" w:sz="4" w:space="0" w:color="000000"/>
              <w:left w:val="single" w:sz="4" w:space="0" w:color="000000"/>
              <w:bottom w:val="single" w:sz="4" w:space="0" w:color="000000"/>
            </w:tcBorders>
            <w:shd w:val="clear" w:color="auto" w:fill="auto"/>
          </w:tcPr>
          <w:p w14:paraId="724E4757" w14:textId="77777777" w:rsidR="00F45D3E" w:rsidRPr="000012CD" w:rsidRDefault="00F45D3E" w:rsidP="00E41381">
            <w:pPr>
              <w:spacing w:after="0" w:line="240" w:lineRule="auto"/>
              <w:rPr>
                <w:sz w:val="24"/>
                <w:szCs w:val="24"/>
              </w:rPr>
            </w:pPr>
            <w:r w:rsidRPr="000012CD">
              <w:rPr>
                <w:rFonts w:ascii="Times New Roman" w:hAnsi="Times New Roman"/>
                <w:sz w:val="24"/>
                <w:szCs w:val="24"/>
              </w:rPr>
              <w:t>3.</w:t>
            </w:r>
          </w:p>
        </w:tc>
        <w:tc>
          <w:tcPr>
            <w:tcW w:w="3346" w:type="dxa"/>
            <w:tcBorders>
              <w:top w:val="single" w:sz="4" w:space="0" w:color="000000"/>
              <w:left w:val="single" w:sz="4" w:space="0" w:color="000000"/>
              <w:bottom w:val="single" w:sz="4" w:space="0" w:color="000000"/>
            </w:tcBorders>
            <w:shd w:val="clear" w:color="auto" w:fill="auto"/>
          </w:tcPr>
          <w:p w14:paraId="4013BF27" w14:textId="77777777" w:rsidR="00F45D3E" w:rsidRPr="000012CD" w:rsidRDefault="00F45D3E" w:rsidP="00E41381">
            <w:pPr>
              <w:spacing w:after="0" w:line="240" w:lineRule="auto"/>
              <w:jc w:val="both"/>
              <w:rPr>
                <w:sz w:val="24"/>
                <w:szCs w:val="24"/>
              </w:rPr>
            </w:pPr>
            <w:r w:rsidRPr="000012CD">
              <w:rPr>
                <w:rFonts w:ascii="Times New Roman" w:hAnsi="Times New Roman"/>
                <w:sz w:val="24"/>
                <w:szCs w:val="24"/>
              </w:rPr>
              <w:t xml:space="preserve">Vietos plėtros projektų vertinimo ir atrankos tvarka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50992065" w14:textId="4E00A27B" w:rsidR="00F45D3E" w:rsidRPr="000012CD" w:rsidRDefault="00715778" w:rsidP="00E41381">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w:t>
            </w:r>
            <w:r w:rsidRPr="00715778">
              <w:rPr>
                <w:rFonts w:ascii="Times New Roman" w:hAnsi="Times New Roman"/>
                <w:sz w:val="24"/>
                <w:szCs w:val="24"/>
                <w:lang w:eastAsia="lt-LT"/>
              </w:rPr>
              <w:t xml:space="preserve">aujosios </w:t>
            </w:r>
            <w:r>
              <w:rPr>
                <w:rFonts w:ascii="Times New Roman" w:hAnsi="Times New Roman"/>
                <w:sz w:val="24"/>
                <w:szCs w:val="24"/>
                <w:lang w:eastAsia="lt-LT"/>
              </w:rPr>
              <w:t>A</w:t>
            </w:r>
            <w:r w:rsidRPr="00715778">
              <w:rPr>
                <w:rFonts w:ascii="Times New Roman" w:hAnsi="Times New Roman"/>
                <w:sz w:val="24"/>
                <w:szCs w:val="24"/>
                <w:lang w:eastAsia="lt-LT"/>
              </w:rPr>
              <w:t>kmenės miesto vietos plėtros projektinių pasiūlymų vertinimo ir atrankos vidaus tvarkos aprašas</w:t>
            </w:r>
            <w:r>
              <w:rPr>
                <w:rFonts w:ascii="Times New Roman" w:hAnsi="Times New Roman"/>
                <w:sz w:val="24"/>
                <w:szCs w:val="24"/>
                <w:lang w:eastAsia="lt-LT"/>
              </w:rPr>
              <w:t xml:space="preserve"> </w:t>
            </w:r>
            <w:r w:rsidRPr="000012CD">
              <w:rPr>
                <w:rFonts w:ascii="Times New Roman" w:hAnsi="Times New Roman"/>
                <w:sz w:val="24"/>
                <w:szCs w:val="24"/>
                <w:lang w:eastAsia="lt-LT"/>
              </w:rPr>
              <w:t xml:space="preserve">yra </w:t>
            </w:r>
            <w:r w:rsidR="00077DB0" w:rsidRPr="000012CD">
              <w:rPr>
                <w:rFonts w:ascii="Times New Roman" w:hAnsi="Times New Roman"/>
                <w:sz w:val="24"/>
                <w:szCs w:val="24"/>
                <w:lang w:eastAsia="lt-LT"/>
              </w:rPr>
              <w:t>skelbiama</w:t>
            </w:r>
            <w:r>
              <w:rPr>
                <w:rFonts w:ascii="Times New Roman" w:hAnsi="Times New Roman"/>
                <w:sz w:val="24"/>
                <w:szCs w:val="24"/>
                <w:lang w:eastAsia="lt-LT"/>
              </w:rPr>
              <w:t>s</w:t>
            </w:r>
            <w:r w:rsidR="00077DB0" w:rsidRPr="000012CD">
              <w:rPr>
                <w:rFonts w:ascii="Times New Roman" w:hAnsi="Times New Roman"/>
                <w:sz w:val="24"/>
                <w:szCs w:val="24"/>
                <w:lang w:eastAsia="lt-LT"/>
              </w:rPr>
              <w:t xml:space="preserve"> in</w:t>
            </w:r>
            <w:r w:rsidR="004E7D6F" w:rsidRPr="000012CD">
              <w:rPr>
                <w:rFonts w:ascii="Times New Roman" w:hAnsi="Times New Roman"/>
                <w:sz w:val="24"/>
                <w:szCs w:val="24"/>
                <w:lang w:eastAsia="lt-LT"/>
              </w:rPr>
              <w:t xml:space="preserve">terneto svetainėje adresu www.akmene.lt </w:t>
            </w:r>
            <w:r w:rsidR="009F7BF6">
              <w:rPr>
                <w:rFonts w:ascii="Times New Roman" w:hAnsi="Times New Roman"/>
                <w:sz w:val="24"/>
                <w:szCs w:val="24"/>
                <w:lang w:eastAsia="lt-LT"/>
              </w:rPr>
              <w:t xml:space="preserve">nuoroda į miesto </w:t>
            </w:r>
            <w:proofErr w:type="spellStart"/>
            <w:r w:rsidR="009F7BF6">
              <w:rPr>
                <w:rFonts w:ascii="Times New Roman" w:hAnsi="Times New Roman"/>
                <w:sz w:val="24"/>
                <w:szCs w:val="24"/>
                <w:lang w:eastAsia="lt-LT"/>
              </w:rPr>
              <w:t>vvg</w:t>
            </w:r>
            <w:proofErr w:type="spellEnd"/>
            <w:r w:rsidR="009F7BF6">
              <w:rPr>
                <w:rFonts w:ascii="Times New Roman" w:hAnsi="Times New Roman"/>
                <w:sz w:val="24"/>
                <w:szCs w:val="24"/>
                <w:lang w:eastAsia="lt-LT"/>
              </w:rPr>
              <w:t xml:space="preserve"> arba teirautis Naujosios Akmenės miesto vietos veiklos grupės veiklų koordinatorės.</w:t>
            </w:r>
          </w:p>
          <w:p w14:paraId="1D7CABBE" w14:textId="77777777" w:rsidR="00405D69" w:rsidRPr="000012CD" w:rsidRDefault="00405D69" w:rsidP="00E41381">
            <w:pPr>
              <w:spacing w:after="0" w:line="240" w:lineRule="auto"/>
              <w:jc w:val="both"/>
              <w:rPr>
                <w:sz w:val="24"/>
                <w:szCs w:val="24"/>
              </w:rPr>
            </w:pPr>
          </w:p>
        </w:tc>
      </w:tr>
      <w:tr w:rsidR="00F45D3E" w:rsidRPr="000012CD" w14:paraId="0233CCEC" w14:textId="77777777" w:rsidTr="00645E25">
        <w:tc>
          <w:tcPr>
            <w:tcW w:w="532" w:type="dxa"/>
            <w:tcBorders>
              <w:top w:val="single" w:sz="4" w:space="0" w:color="000000"/>
              <w:left w:val="single" w:sz="4" w:space="0" w:color="000000"/>
              <w:bottom w:val="single" w:sz="4" w:space="0" w:color="000000"/>
            </w:tcBorders>
            <w:shd w:val="clear" w:color="auto" w:fill="auto"/>
          </w:tcPr>
          <w:p w14:paraId="5F89D375" w14:textId="77777777" w:rsidR="00F45D3E" w:rsidRPr="000012CD" w:rsidRDefault="00F45D3E" w:rsidP="00E41381">
            <w:pPr>
              <w:spacing w:after="0" w:line="240" w:lineRule="auto"/>
              <w:rPr>
                <w:sz w:val="24"/>
                <w:szCs w:val="24"/>
              </w:rPr>
            </w:pPr>
            <w:r w:rsidRPr="000012CD">
              <w:rPr>
                <w:rFonts w:ascii="Times New Roman" w:hAnsi="Times New Roman"/>
                <w:sz w:val="24"/>
                <w:szCs w:val="24"/>
                <w:lang w:eastAsia="lt-LT"/>
              </w:rPr>
              <w:t>4.</w:t>
            </w:r>
          </w:p>
        </w:tc>
        <w:tc>
          <w:tcPr>
            <w:tcW w:w="3346" w:type="dxa"/>
            <w:tcBorders>
              <w:top w:val="single" w:sz="4" w:space="0" w:color="000000"/>
              <w:left w:val="single" w:sz="4" w:space="0" w:color="000000"/>
              <w:bottom w:val="single" w:sz="4" w:space="0" w:color="000000"/>
            </w:tcBorders>
            <w:shd w:val="clear" w:color="auto" w:fill="auto"/>
          </w:tcPr>
          <w:p w14:paraId="4582236B" w14:textId="77777777" w:rsidR="00F45D3E" w:rsidRPr="000012CD" w:rsidRDefault="00F45D3E" w:rsidP="00E41381">
            <w:pPr>
              <w:spacing w:after="0" w:line="240" w:lineRule="auto"/>
              <w:jc w:val="both"/>
              <w:rPr>
                <w:sz w:val="24"/>
                <w:szCs w:val="24"/>
              </w:rPr>
            </w:pPr>
            <w:r w:rsidRPr="000012CD">
              <w:rPr>
                <w:rStyle w:val="Grietas"/>
                <w:rFonts w:ascii="Times New Roman" w:hAnsi="Times New Roman"/>
                <w:b w:val="0"/>
                <w:sz w:val="24"/>
                <w:szCs w:val="24"/>
              </w:rPr>
              <w:t>Reikalavimai vietos plėtros projektams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4FC98CB7" w14:textId="1F28FFC4" w:rsidR="00433C19" w:rsidRDefault="009B4E00" w:rsidP="00433C19">
            <w:pPr>
              <w:shd w:val="clear" w:color="auto" w:fill="FFFFFF"/>
              <w:suppressAutoHyphens w:val="0"/>
              <w:spacing w:after="0" w:line="240" w:lineRule="auto"/>
              <w:rPr>
                <w:rFonts w:ascii="Times New Roman" w:hAnsi="Times New Roman"/>
                <w:sz w:val="24"/>
                <w:szCs w:val="24"/>
                <w:lang w:eastAsia="lt-LT"/>
              </w:rPr>
            </w:pPr>
            <w:r w:rsidRPr="008A4A45">
              <w:rPr>
                <w:rFonts w:ascii="Times New Roman" w:hAnsi="Times New Roman"/>
                <w:sz w:val="24"/>
                <w:szCs w:val="24"/>
                <w:lang w:eastAsia="lt-LT"/>
              </w:rPr>
              <w:t xml:space="preserve">Projekto veiklos turi </w:t>
            </w:r>
            <w:r>
              <w:rPr>
                <w:rFonts w:ascii="Times New Roman" w:hAnsi="Times New Roman"/>
                <w:sz w:val="24"/>
                <w:szCs w:val="24"/>
                <w:lang w:eastAsia="lt-LT"/>
              </w:rPr>
              <w:t>atitikti</w:t>
            </w:r>
            <w:r w:rsidRPr="008A4A45">
              <w:rPr>
                <w:rFonts w:ascii="Times New Roman" w:hAnsi="Times New Roman"/>
                <w:sz w:val="24"/>
                <w:szCs w:val="24"/>
                <w:lang w:eastAsia="lt-LT"/>
              </w:rPr>
              <w:t xml:space="preserve"> vietos plėtros strategijos veiksmą</w:t>
            </w:r>
            <w:r>
              <w:rPr>
                <w:rFonts w:ascii="Times New Roman" w:hAnsi="Times New Roman"/>
                <w:sz w:val="24"/>
                <w:szCs w:val="24"/>
                <w:lang w:eastAsia="lt-LT"/>
              </w:rPr>
              <w:t xml:space="preserve"> </w:t>
            </w:r>
            <w:r>
              <w:rPr>
                <w:rFonts w:ascii="Times New Roman" w:hAnsi="Times New Roman"/>
                <w:sz w:val="24"/>
                <w:szCs w:val="24"/>
                <w:lang w:val="en-US" w:eastAsia="lt-LT"/>
              </w:rPr>
              <w:t>1.1.1</w:t>
            </w:r>
            <w:r w:rsidRPr="008A4A45">
              <w:rPr>
                <w:rFonts w:ascii="Times New Roman" w:hAnsi="Times New Roman"/>
                <w:sz w:val="24"/>
                <w:szCs w:val="24"/>
                <w:lang w:eastAsia="lt-LT"/>
              </w:rPr>
              <w:t>, kuriam įgyvendinti vietos veiklos grupė šį projektą atrinko, ir atitikti bent vieną iš pagal Apraš</w:t>
            </w:r>
            <w:r>
              <w:rPr>
                <w:rFonts w:ascii="Times New Roman" w:hAnsi="Times New Roman"/>
                <w:sz w:val="24"/>
                <w:szCs w:val="24"/>
                <w:lang w:eastAsia="lt-LT"/>
              </w:rPr>
              <w:t>us</w:t>
            </w:r>
            <w:r w:rsidRPr="008A4A45">
              <w:rPr>
                <w:rFonts w:ascii="Times New Roman" w:hAnsi="Times New Roman"/>
                <w:sz w:val="24"/>
                <w:szCs w:val="24"/>
                <w:lang w:eastAsia="lt-LT"/>
              </w:rPr>
              <w:t xml:space="preserve"> remiamų veiklų.</w:t>
            </w:r>
          </w:p>
          <w:p w14:paraId="02E8BEF9" w14:textId="11656687" w:rsidR="00D829F3" w:rsidRDefault="00D829F3" w:rsidP="00433C19">
            <w:pPr>
              <w:shd w:val="clear" w:color="auto" w:fill="FFFFFF"/>
              <w:suppressAutoHyphens w:val="0"/>
              <w:spacing w:after="0" w:line="240" w:lineRule="auto"/>
              <w:rPr>
                <w:rFonts w:ascii="Times New Roman" w:hAnsi="Times New Roman"/>
                <w:sz w:val="24"/>
                <w:szCs w:val="24"/>
                <w:lang w:eastAsia="lt-LT"/>
              </w:rPr>
            </w:pPr>
            <w:r>
              <w:rPr>
                <w:rFonts w:ascii="Times New Roman" w:hAnsi="Times New Roman"/>
                <w:sz w:val="24"/>
                <w:szCs w:val="24"/>
                <w:lang w:eastAsia="lt-LT"/>
              </w:rPr>
              <w:t>Tikslinės grupės:</w:t>
            </w:r>
          </w:p>
          <w:p w14:paraId="76FD5B81" w14:textId="736A88FD" w:rsidR="00D829F3" w:rsidRPr="008A7561" w:rsidRDefault="00525799" w:rsidP="00D829F3">
            <w:pPr>
              <w:spacing w:after="0" w:line="240" w:lineRule="auto"/>
              <w:contextualSpacing/>
              <w:jc w:val="both"/>
              <w:rPr>
                <w:rFonts w:ascii="Times New Roman" w:hAnsi="Times New Roman"/>
                <w:sz w:val="24"/>
                <w:szCs w:val="24"/>
              </w:rPr>
            </w:pPr>
            <w:r>
              <w:rPr>
                <w:rFonts w:ascii="Times New Roman" w:hAnsi="Times New Roman"/>
                <w:color w:val="000000"/>
                <w:sz w:val="24"/>
                <w:szCs w:val="24"/>
                <w:lang w:eastAsia="lt-LT"/>
              </w:rPr>
              <w:t>1) N</w:t>
            </w:r>
            <w:r w:rsidR="00D829F3" w:rsidRPr="008A7561">
              <w:rPr>
                <w:rFonts w:ascii="Times New Roman" w:hAnsi="Times New Roman"/>
                <w:color w:val="000000"/>
                <w:sz w:val="24"/>
                <w:szCs w:val="24"/>
                <w:lang w:eastAsia="lt-LT"/>
              </w:rPr>
              <w:t xml:space="preserve">epasiturintys asmenys ir šeimos, kuriems pagal Lietuvos Respublikos piniginės socialinės paramos nepasiturintiems gyventojams įstatymą yra teikiama </w:t>
            </w:r>
            <w:r w:rsidR="00D829F3" w:rsidRPr="008A7561">
              <w:rPr>
                <w:rFonts w:ascii="Times New Roman" w:hAnsi="Times New Roman"/>
                <w:sz w:val="24"/>
                <w:szCs w:val="24"/>
              </w:rPr>
              <w:t>socialinė parama (pvz., socialinės pašalpos ar būsto šildymo išlaidų, geriamojo vandens išlaidų ir karšto vandens išlaidų kompensacijos);</w:t>
            </w:r>
          </w:p>
          <w:p w14:paraId="1FDB39AF" w14:textId="1C55500F" w:rsidR="00D829F3" w:rsidRPr="008A7561" w:rsidRDefault="00525799" w:rsidP="00D829F3">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2) N</w:t>
            </w:r>
            <w:r w:rsidR="00D829F3" w:rsidRPr="008A7561">
              <w:rPr>
                <w:rFonts w:ascii="Times New Roman" w:hAnsi="Times New Roman"/>
                <w:color w:val="000000"/>
                <w:sz w:val="24"/>
                <w:szCs w:val="24"/>
                <w:lang w:eastAsia="lt-LT"/>
              </w:rPr>
              <w:t>eįgalieji, t. y. asmenys, kuriems pagal Lietuvos Respublikos neįgaliųjų socialinės integracijos įstatymą yra nustatytas neįgalumo lygis arba 55 procentų ir mažesnis darbingumo lygis, arba specialiųjų poreikių lygis, ir jų šeimos nariai</w:t>
            </w:r>
            <w:r w:rsidR="00D829F3" w:rsidRPr="008A7561">
              <w:rPr>
                <w:rFonts w:ascii="Times New Roman" w:hAnsi="Times New Roman"/>
                <w:sz w:val="24"/>
                <w:szCs w:val="24"/>
                <w:lang w:eastAsia="lt-LT"/>
              </w:rPr>
              <w:t>;</w:t>
            </w:r>
            <w:r w:rsidR="00D829F3" w:rsidRPr="008A7561">
              <w:rPr>
                <w:rFonts w:ascii="Times New Roman" w:hAnsi="Times New Roman"/>
                <w:color w:val="000000"/>
                <w:sz w:val="24"/>
                <w:szCs w:val="24"/>
                <w:lang w:eastAsia="lt-LT"/>
              </w:rPr>
              <w:t xml:space="preserve"> </w:t>
            </w:r>
          </w:p>
          <w:p w14:paraId="51B8BA19" w14:textId="6F562F2E" w:rsidR="00525799" w:rsidRDefault="00525799" w:rsidP="00D829F3">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3) S</w:t>
            </w:r>
            <w:r w:rsidR="00D829F3" w:rsidRPr="008A7561">
              <w:rPr>
                <w:rFonts w:ascii="Times New Roman" w:hAnsi="Times New Roman"/>
                <w:color w:val="000000"/>
                <w:sz w:val="24"/>
                <w:szCs w:val="24"/>
                <w:lang w:eastAsia="lt-LT"/>
              </w:rPr>
              <w:t>enyvo amžiaus asmenys, t. y. senatvės pensijos amžiaus asmenys, kurie dėl amžiaus iš dalies ar visiškai yra netekę gebėjimų savarankiškai rūpintis asmeniniu (šeimos) gyvenimu ir dalyvauti visuomenės gyvenime;</w:t>
            </w:r>
          </w:p>
          <w:p w14:paraId="2C18EF2D" w14:textId="78ED8CBF" w:rsidR="00D829F3" w:rsidRPr="00525799" w:rsidRDefault="00525799" w:rsidP="00D829F3">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4) </w:t>
            </w:r>
            <w:r>
              <w:rPr>
                <w:rFonts w:ascii="Times New Roman" w:hAnsi="Times New Roman"/>
                <w:sz w:val="24"/>
                <w:szCs w:val="24"/>
                <w:lang w:eastAsia="lt-LT"/>
              </w:rPr>
              <w:t>A</w:t>
            </w:r>
            <w:r w:rsidR="00D829F3" w:rsidRPr="008A7561">
              <w:rPr>
                <w:rFonts w:ascii="Times New Roman" w:hAnsi="Times New Roman"/>
                <w:sz w:val="24"/>
                <w:szCs w:val="24"/>
                <w:lang w:eastAsia="lt-LT"/>
              </w:rPr>
              <w:t>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539C4EB7" w14:textId="34EE3246" w:rsidR="00D829F3" w:rsidRDefault="00D829F3" w:rsidP="00D829F3">
            <w:pPr>
              <w:spacing w:after="0" w:line="240" w:lineRule="auto"/>
              <w:contextualSpacing/>
              <w:jc w:val="both"/>
              <w:rPr>
                <w:rFonts w:ascii="Times New Roman" w:hAnsi="Times New Roman"/>
                <w:sz w:val="24"/>
                <w:szCs w:val="24"/>
                <w:lang w:eastAsia="lt-LT"/>
              </w:rPr>
            </w:pPr>
          </w:p>
          <w:p w14:paraId="7A1AF386" w14:textId="77777777" w:rsidR="00D829F3" w:rsidRDefault="00D829F3" w:rsidP="00433C19">
            <w:pPr>
              <w:shd w:val="clear" w:color="auto" w:fill="FFFFFF"/>
              <w:suppressAutoHyphens w:val="0"/>
              <w:spacing w:after="0" w:line="240" w:lineRule="auto"/>
              <w:rPr>
                <w:rFonts w:ascii="Times New Roman" w:hAnsi="Times New Roman"/>
                <w:sz w:val="24"/>
                <w:szCs w:val="24"/>
                <w:lang w:eastAsia="lt-LT"/>
              </w:rPr>
            </w:pPr>
          </w:p>
          <w:p w14:paraId="7BC87407" w14:textId="7B03DA63" w:rsidR="00433C19" w:rsidRDefault="00BD7ECC" w:rsidP="00433C19">
            <w:pPr>
              <w:shd w:val="clear" w:color="auto" w:fill="FFFFFF"/>
              <w:suppressAutoHyphens w:val="0"/>
              <w:spacing w:after="0" w:line="240" w:lineRule="auto"/>
              <w:rPr>
                <w:rFonts w:ascii="Times New Roman" w:hAnsi="Times New Roman"/>
                <w:sz w:val="24"/>
                <w:szCs w:val="24"/>
              </w:rPr>
            </w:pPr>
            <w:r w:rsidRPr="000012CD">
              <w:rPr>
                <w:rFonts w:ascii="Times New Roman" w:hAnsi="Times New Roman"/>
                <w:sz w:val="24"/>
                <w:szCs w:val="24"/>
                <w:lang w:eastAsia="lt-LT"/>
              </w:rPr>
              <w:t xml:space="preserve">Veiksmo rodiklis: </w:t>
            </w:r>
            <w:r w:rsidRPr="000012CD">
              <w:rPr>
                <w:rFonts w:ascii="Times New Roman" w:hAnsi="Times New Roman"/>
                <w:sz w:val="24"/>
                <w:szCs w:val="24"/>
              </w:rPr>
              <w:t>viso 510 dalyvių, parengta ne mažiau 27 savanoriai</w:t>
            </w:r>
            <w:r w:rsidR="009F7BF6">
              <w:rPr>
                <w:rFonts w:ascii="Times New Roman" w:hAnsi="Times New Roman"/>
                <w:sz w:val="24"/>
                <w:szCs w:val="24"/>
              </w:rPr>
              <w:t>, jeigu projektas pretenduoja į vis</w:t>
            </w:r>
            <w:r w:rsidR="006B0BA4">
              <w:rPr>
                <w:rFonts w:ascii="Times New Roman" w:hAnsi="Times New Roman"/>
                <w:sz w:val="24"/>
                <w:szCs w:val="24"/>
              </w:rPr>
              <w:t>as planuojamas projektui skirti lėšas.</w:t>
            </w:r>
          </w:p>
          <w:p w14:paraId="5DDE00AD" w14:textId="77777777" w:rsidR="00433C19" w:rsidRDefault="00433C19" w:rsidP="00433C19">
            <w:pPr>
              <w:shd w:val="clear" w:color="auto" w:fill="FFFFFF"/>
              <w:suppressAutoHyphens w:val="0"/>
              <w:spacing w:after="0" w:line="240" w:lineRule="auto"/>
              <w:rPr>
                <w:rFonts w:ascii="Times New Roman" w:hAnsi="Times New Roman"/>
                <w:sz w:val="24"/>
                <w:szCs w:val="24"/>
                <w:lang w:eastAsia="lt-LT"/>
              </w:rPr>
            </w:pPr>
          </w:p>
          <w:p w14:paraId="55F95E76" w14:textId="56970C87" w:rsidR="00433C19" w:rsidRPr="008A4A45" w:rsidRDefault="00433C19" w:rsidP="00433C19">
            <w:pPr>
              <w:shd w:val="clear" w:color="auto" w:fill="FFFFFF"/>
              <w:suppressAutoHyphens w:val="0"/>
              <w:spacing w:after="100" w:afterAutospacing="1" w:line="240" w:lineRule="auto"/>
              <w:rPr>
                <w:rFonts w:ascii="Times New Roman" w:hAnsi="Times New Roman"/>
                <w:sz w:val="24"/>
                <w:szCs w:val="24"/>
              </w:rPr>
            </w:pPr>
            <w:r w:rsidRPr="008A4A45">
              <w:rPr>
                <w:rFonts w:ascii="Times New Roman" w:hAnsi="Times New Roman"/>
                <w:i/>
                <w:sz w:val="24"/>
                <w:szCs w:val="24"/>
              </w:rPr>
              <w:t>Projekto veiklų dalyvis</w:t>
            </w:r>
            <w:r w:rsidRPr="008A4A45">
              <w:rPr>
                <w:rFonts w:ascii="Times New Roman" w:hAnsi="Times New Roman"/>
                <w:sz w:val="24"/>
                <w:szCs w:val="24"/>
              </w:rPr>
              <w:t xml:space="preserve"> – projekto veiklose dalyvaujantis tikslinės grupės atstovas (fizinis asmuo).</w:t>
            </w:r>
          </w:p>
          <w:p w14:paraId="5AA9C077" w14:textId="77777777" w:rsidR="00433C19" w:rsidRPr="008A4A45" w:rsidRDefault="00433C19" w:rsidP="00433C19">
            <w:pPr>
              <w:spacing w:after="0" w:line="240" w:lineRule="auto"/>
              <w:jc w:val="both"/>
              <w:rPr>
                <w:rFonts w:ascii="Times New Roman" w:hAnsi="Times New Roman"/>
                <w:i/>
                <w:sz w:val="24"/>
                <w:szCs w:val="24"/>
              </w:rPr>
            </w:pPr>
          </w:p>
          <w:p w14:paraId="3D4968C7" w14:textId="77777777" w:rsidR="00433C19" w:rsidRPr="008A4A45" w:rsidRDefault="00433C19" w:rsidP="00433C19">
            <w:pPr>
              <w:spacing w:after="0" w:line="240" w:lineRule="auto"/>
              <w:jc w:val="both"/>
              <w:rPr>
                <w:rFonts w:ascii="Times New Roman" w:hAnsi="Times New Roman"/>
                <w:sz w:val="24"/>
                <w:szCs w:val="24"/>
              </w:rPr>
            </w:pPr>
            <w:r w:rsidRPr="008A4A45">
              <w:rPr>
                <w:rFonts w:ascii="Times New Roman" w:hAnsi="Times New Roman"/>
                <w:i/>
                <w:sz w:val="24"/>
                <w:szCs w:val="24"/>
              </w:rPr>
              <w:t>Tikslinė grupė</w:t>
            </w:r>
            <w:r w:rsidRPr="008A4A45">
              <w:rPr>
                <w:rFonts w:ascii="Times New Roman" w:hAnsi="Times New Roman"/>
                <w:sz w:val="24"/>
                <w:szCs w:val="24"/>
              </w:rPr>
              <w:t xml:space="preserve"> – socialinė grupė ar jos dalis, į kurią orientuota pareiškėjo vykdoma projekto veikla.</w:t>
            </w:r>
          </w:p>
          <w:p w14:paraId="2C9599A3" w14:textId="3E49F4F3" w:rsidR="00433C19" w:rsidRPr="000012CD" w:rsidRDefault="00433C19" w:rsidP="00055314">
            <w:pPr>
              <w:shd w:val="clear" w:color="auto" w:fill="FFFFFF"/>
              <w:suppressAutoHyphens w:val="0"/>
              <w:spacing w:before="100" w:beforeAutospacing="1" w:after="100" w:afterAutospacing="1" w:line="240" w:lineRule="auto"/>
              <w:rPr>
                <w:rFonts w:ascii="Times New Roman" w:hAnsi="Times New Roman"/>
                <w:sz w:val="24"/>
                <w:szCs w:val="24"/>
              </w:rPr>
            </w:pPr>
          </w:p>
        </w:tc>
      </w:tr>
      <w:tr w:rsidR="009B4E00" w:rsidRPr="000012CD" w14:paraId="32525252" w14:textId="77777777" w:rsidTr="00645E25">
        <w:tc>
          <w:tcPr>
            <w:tcW w:w="532" w:type="dxa"/>
            <w:tcBorders>
              <w:top w:val="single" w:sz="4" w:space="0" w:color="000000"/>
              <w:left w:val="single" w:sz="4" w:space="0" w:color="000000"/>
              <w:bottom w:val="single" w:sz="4" w:space="0" w:color="000000"/>
            </w:tcBorders>
            <w:shd w:val="clear" w:color="auto" w:fill="auto"/>
          </w:tcPr>
          <w:p w14:paraId="5B99800D" w14:textId="248877F7" w:rsidR="009B4E00" w:rsidRPr="000012CD" w:rsidRDefault="009B4E00" w:rsidP="00E41381">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5.</w:t>
            </w:r>
          </w:p>
        </w:tc>
        <w:tc>
          <w:tcPr>
            <w:tcW w:w="3346" w:type="dxa"/>
            <w:tcBorders>
              <w:top w:val="single" w:sz="4" w:space="0" w:color="000000"/>
              <w:left w:val="single" w:sz="4" w:space="0" w:color="000000"/>
              <w:bottom w:val="single" w:sz="4" w:space="0" w:color="000000"/>
            </w:tcBorders>
            <w:shd w:val="clear" w:color="auto" w:fill="auto"/>
          </w:tcPr>
          <w:p w14:paraId="2AD25CBF" w14:textId="14037673" w:rsidR="009B4E00" w:rsidRPr="000012CD" w:rsidRDefault="009B4E00" w:rsidP="00E41381">
            <w:pPr>
              <w:spacing w:after="0" w:line="240" w:lineRule="auto"/>
              <w:jc w:val="both"/>
              <w:rPr>
                <w:rStyle w:val="Grietas"/>
                <w:rFonts w:ascii="Times New Roman" w:hAnsi="Times New Roman"/>
                <w:b w:val="0"/>
                <w:sz w:val="24"/>
                <w:szCs w:val="24"/>
              </w:rPr>
            </w:pPr>
            <w:r w:rsidRPr="009B4E00">
              <w:rPr>
                <w:rStyle w:val="Grietas"/>
                <w:rFonts w:ascii="Times New Roman" w:hAnsi="Times New Roman"/>
                <w:b w:val="0"/>
                <w:sz w:val="24"/>
                <w:szCs w:val="24"/>
              </w:rPr>
              <w:t>Galimi projekto įgyvendinimo terminai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04675B1A" w14:textId="77777777" w:rsidR="009B4E00" w:rsidRDefault="009B4E00" w:rsidP="009B4E0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Projektas turi būti pradėtas įgyvendinti, t. y. projekto finansavimo sutartis sudaryta</w:t>
            </w:r>
            <w:r>
              <w:rPr>
                <w:rFonts w:ascii="Times New Roman" w:hAnsi="Times New Roman"/>
                <w:sz w:val="24"/>
                <w:szCs w:val="24"/>
                <w:lang w:eastAsia="lt-LT"/>
              </w:rPr>
              <w:t>,</w:t>
            </w:r>
            <w:r w:rsidRPr="008A4A45">
              <w:rPr>
                <w:rFonts w:ascii="Times New Roman" w:hAnsi="Times New Roman"/>
                <w:sz w:val="24"/>
                <w:szCs w:val="24"/>
                <w:lang w:eastAsia="lt-LT"/>
              </w:rPr>
              <w:t xml:space="preserve"> ne vėliau kaip iki 2020 m. sausio 1 d. Projektų veiklos turi būti baigtos ne vėliau nei 2022 m. gruodžio 31 d.</w:t>
            </w:r>
          </w:p>
          <w:p w14:paraId="633CE60C" w14:textId="7BE7BDC0" w:rsidR="009B4E00" w:rsidRPr="008A4A45" w:rsidRDefault="009B4E00" w:rsidP="009B4E0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 xml:space="preserve">Projekto veiklos, įskaitant ir veikloms vykdyti reikalingus pirkimus, gali būti pradėtos įgyvendinti ir projekto išlaidos gali būti patirtos iki projekto sutarties pasirašymo, bet ne anksčiau nei projektas bus įtrauktas į vietos veiklos grupės sudarytą vietos plėtros projektų sąrašą.  </w:t>
            </w:r>
          </w:p>
        </w:tc>
      </w:tr>
      <w:tr w:rsidR="009B4E00" w:rsidRPr="000012CD" w14:paraId="571974BC" w14:textId="77777777" w:rsidTr="00645E25">
        <w:tc>
          <w:tcPr>
            <w:tcW w:w="532" w:type="dxa"/>
            <w:tcBorders>
              <w:top w:val="single" w:sz="4" w:space="0" w:color="000000"/>
              <w:left w:val="single" w:sz="4" w:space="0" w:color="000000"/>
              <w:bottom w:val="single" w:sz="4" w:space="0" w:color="000000"/>
            </w:tcBorders>
            <w:shd w:val="clear" w:color="auto" w:fill="auto"/>
          </w:tcPr>
          <w:p w14:paraId="184930E2" w14:textId="74F211FD" w:rsidR="009B4E00" w:rsidRPr="000012CD" w:rsidRDefault="002D0112" w:rsidP="009B4E00">
            <w:pPr>
              <w:spacing w:after="0" w:line="240" w:lineRule="auto"/>
              <w:rPr>
                <w:sz w:val="24"/>
                <w:szCs w:val="24"/>
              </w:rPr>
            </w:pPr>
            <w:r>
              <w:rPr>
                <w:rFonts w:ascii="Times New Roman" w:hAnsi="Times New Roman"/>
                <w:sz w:val="24"/>
                <w:szCs w:val="24"/>
                <w:lang w:val="en-US" w:eastAsia="lt-LT"/>
              </w:rPr>
              <w:t>6</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4AE51BF4"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Reikalavimai vietos plėtros projektinių pasiūlymų pareiškėjams bei partneriams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016A7239" w14:textId="4B015BFB" w:rsidR="009B4E00"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 xml:space="preserve">Pareiškėjais ir partneriais gali būti juridiniai asmenys bei juridinių asmenų filialai ir atstovybės. </w:t>
            </w:r>
          </w:p>
          <w:p w14:paraId="0E32966F" w14:textId="77777777" w:rsidR="009973AD" w:rsidRDefault="009973AD" w:rsidP="009B4E00">
            <w:pPr>
              <w:spacing w:after="0" w:line="240" w:lineRule="auto"/>
              <w:jc w:val="both"/>
              <w:rPr>
                <w:rFonts w:ascii="Times New Roman" w:hAnsi="Times New Roman"/>
                <w:sz w:val="24"/>
                <w:szCs w:val="24"/>
              </w:rPr>
            </w:pPr>
          </w:p>
          <w:p w14:paraId="03B10C74" w14:textId="29822261" w:rsidR="00D829F3" w:rsidRDefault="00D829F3" w:rsidP="00D829F3">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Papildomas reikalavimas pareiškėjams, partneriams– projekto pareiškėju arba bent vienu iš partnerių  turi būti nevyriausybinė organizacija (NVO) arba socialinis partneris (t. y. darbuotojų ar darbdavių organizacija).</w:t>
            </w:r>
          </w:p>
          <w:p w14:paraId="3A37616F" w14:textId="77777777" w:rsidR="00D829F3" w:rsidRDefault="00D829F3" w:rsidP="00D829F3">
            <w:pPr>
              <w:spacing w:after="0" w:line="240" w:lineRule="auto"/>
              <w:jc w:val="both"/>
              <w:rPr>
                <w:rFonts w:ascii="Times New Roman" w:hAnsi="Times New Roman"/>
                <w:sz w:val="24"/>
                <w:szCs w:val="24"/>
                <w:lang w:eastAsia="lt-LT"/>
              </w:rPr>
            </w:pPr>
          </w:p>
          <w:p w14:paraId="79A1A800" w14:textId="77777777" w:rsidR="00D829F3" w:rsidRDefault="00D829F3" w:rsidP="00D829F3">
            <w:pPr>
              <w:spacing w:after="0" w:line="240" w:lineRule="auto"/>
              <w:jc w:val="both"/>
              <w:rPr>
                <w:rFonts w:ascii="Times New Roman" w:hAnsi="Times New Roman"/>
                <w:sz w:val="24"/>
                <w:szCs w:val="24"/>
                <w:lang w:eastAsia="lt-LT"/>
              </w:rPr>
            </w:pPr>
            <w:r>
              <w:rPr>
                <w:rFonts w:ascii="Times New Roman" w:hAnsi="Times New Roman"/>
                <w:i/>
                <w:sz w:val="24"/>
                <w:szCs w:val="24"/>
                <w:lang w:eastAsia="lt-LT"/>
              </w:rPr>
              <w:t>NVO</w:t>
            </w:r>
            <w:r>
              <w:rPr>
                <w:rFonts w:ascii="Times New Roman" w:hAnsi="Times New Roman"/>
                <w:sz w:val="24"/>
                <w:szCs w:val="24"/>
                <w:lang w:eastAsia="lt-LT"/>
              </w:rPr>
              <w:t xml:space="preserve">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w:t>
            </w:r>
            <w:r>
              <w:rPr>
                <w:rFonts w:ascii="Times New Roman" w:hAnsi="Times New Roman"/>
                <w:sz w:val="24"/>
                <w:szCs w:val="24"/>
                <w:lang w:eastAsia="lt-LT"/>
              </w:rPr>
              <w:lastRenderedPageBreak/>
              <w:t>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14:paraId="49B70F8C" w14:textId="77777777" w:rsidR="00D829F3" w:rsidRDefault="00D829F3" w:rsidP="00D829F3">
            <w:pPr>
              <w:spacing w:after="0" w:line="240" w:lineRule="auto"/>
              <w:jc w:val="both"/>
              <w:rPr>
                <w:rFonts w:ascii="Times New Roman" w:hAnsi="Times New Roman"/>
                <w:sz w:val="24"/>
                <w:szCs w:val="24"/>
                <w:lang w:eastAsia="lt-LT"/>
              </w:rPr>
            </w:pPr>
          </w:p>
          <w:p w14:paraId="0EDC37F7" w14:textId="77777777" w:rsidR="00D829F3" w:rsidRDefault="00D829F3" w:rsidP="00D829F3">
            <w:pPr>
              <w:spacing w:after="0" w:line="240" w:lineRule="auto"/>
              <w:jc w:val="both"/>
              <w:rPr>
                <w:rFonts w:ascii="Times New Roman" w:hAnsi="Times New Roman"/>
                <w:sz w:val="24"/>
                <w:szCs w:val="24"/>
                <w:lang w:eastAsia="lt-LT"/>
              </w:rPr>
            </w:pPr>
            <w:r>
              <w:rPr>
                <w:rFonts w:ascii="Times New Roman" w:hAnsi="Times New Roman"/>
                <w:i/>
                <w:sz w:val="24"/>
                <w:szCs w:val="24"/>
                <w:lang w:eastAsia="lt-LT"/>
              </w:rPr>
              <w:t>Socialiniai partneriai</w:t>
            </w:r>
            <w:r>
              <w:rPr>
                <w:rFonts w:ascii="Times New Roman" w:hAnsi="Times New Roman"/>
                <w:sz w:val="24"/>
                <w:szCs w:val="24"/>
                <w:lang w:eastAsia="lt-LT"/>
              </w:rPr>
              <w:t xml:space="preserve"> – darbuotojų ir darbdavių atstovai bei jų organizacijos (šaltinis: Lietuvos Respublikos darbo kodeksas).</w:t>
            </w:r>
          </w:p>
          <w:p w14:paraId="2DE5DD0C" w14:textId="77777777" w:rsidR="00D829F3" w:rsidRDefault="00D829F3" w:rsidP="009B4E00">
            <w:pPr>
              <w:spacing w:after="0" w:line="240" w:lineRule="auto"/>
              <w:jc w:val="both"/>
              <w:rPr>
                <w:rFonts w:ascii="Times New Roman" w:hAnsi="Times New Roman"/>
                <w:sz w:val="24"/>
                <w:szCs w:val="24"/>
              </w:rPr>
            </w:pPr>
          </w:p>
          <w:p w14:paraId="6BACB824" w14:textId="77777777" w:rsidR="009B4E00" w:rsidRPr="008A4A45" w:rsidRDefault="009B4E00" w:rsidP="009B4E00">
            <w:pPr>
              <w:spacing w:after="0" w:line="240" w:lineRule="auto"/>
              <w:jc w:val="both"/>
              <w:rPr>
                <w:rFonts w:ascii="Times New Roman" w:hAnsi="Times New Roman"/>
                <w:sz w:val="24"/>
                <w:szCs w:val="24"/>
              </w:rPr>
            </w:pPr>
          </w:p>
          <w:p w14:paraId="5C212933"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Pareiškėjas savo veiklą turi vykdyti (veikti) vietos plėtros strategijos įgyvendinimo teritorijoje, o partneris – vietos plėtros strategijos įgyvendinimo teritorijoje ar besiribojančioje teritorijoje.</w:t>
            </w:r>
          </w:p>
          <w:p w14:paraId="7F367319" w14:textId="77777777" w:rsidR="009B4E00" w:rsidRPr="008A4A45" w:rsidRDefault="009B4E00" w:rsidP="009B4E00">
            <w:pPr>
              <w:spacing w:after="0" w:line="240" w:lineRule="auto"/>
              <w:jc w:val="both"/>
              <w:rPr>
                <w:rFonts w:ascii="Times New Roman" w:hAnsi="Times New Roman"/>
                <w:sz w:val="24"/>
                <w:szCs w:val="24"/>
              </w:rPr>
            </w:pPr>
          </w:p>
          <w:p w14:paraId="66EA83A9"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Laikoma, kad juridinis asmuo vykdo veiklą vietos plėtros strategijos įgyvendinimo teritorijoje, jei vietos plėtros strategijos įgyvendinimo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4DC9D4B8" w14:textId="77777777" w:rsidR="009B4E00" w:rsidRPr="008A4A45" w:rsidRDefault="009B4E00" w:rsidP="009B4E00">
            <w:pPr>
              <w:spacing w:after="0" w:line="240" w:lineRule="auto"/>
              <w:jc w:val="both"/>
              <w:rPr>
                <w:rFonts w:ascii="Times New Roman" w:hAnsi="Times New Roman"/>
                <w:sz w:val="24"/>
                <w:szCs w:val="24"/>
              </w:rPr>
            </w:pPr>
          </w:p>
          <w:p w14:paraId="52F26704"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Laikoma, kad juridinis asmuo vykdo veiklą besiribojančioje teritorijoje, jei besiribojančioje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6146361D" w14:textId="77777777" w:rsidR="00433C19"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Laikoma, kad juridinio asmens filialas, atstovybė vykdo veiklą vietos plėtros strategijos įgyvendinimo teritorijoje, jei jis vietos plėtros strategijos įgyvendinimo teritorijoje vykdo faktinę veiklą.</w:t>
            </w:r>
          </w:p>
          <w:p w14:paraId="3E9E7E90" w14:textId="4540C805" w:rsidR="009B4E00"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Pareiškėjas (jeigu jis nėra biudžetinė įstaiga ar vietos veiklos grupė) paraiškos dėl projekto finansavimo pateikimo Įgyvendinančiajai institucijai dieną turi būti registruotas Juridinių asmenų registre ne trumpiau kaip 2 metus. Partneriui reikalavimai dėl veiklos trukmės netaikomi.</w:t>
            </w:r>
          </w:p>
          <w:p w14:paraId="616A38CC" w14:textId="4DD39DF3" w:rsidR="009B4E00" w:rsidRPr="008A4A45" w:rsidRDefault="00433C19" w:rsidP="009B4E0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partneriai turi turėti teisę (pagal  įstatus, nuostatus) užsiimti ta veikla, kuriai vykdyti skirtas projektas.</w:t>
            </w:r>
          </w:p>
          <w:p w14:paraId="4311C5D2"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partneris (</w:t>
            </w:r>
            <w:r w:rsidRPr="00457C5C">
              <w:rPr>
                <w:rFonts w:ascii="Times New Roman" w:hAnsi="Times New Roman"/>
                <w:sz w:val="24"/>
                <w:szCs w:val="24"/>
              </w:rPr>
              <w:t xml:space="preserve">kurių </w:t>
            </w:r>
            <w:r w:rsidRPr="00457C5C">
              <w:rPr>
                <w:rFonts w:ascii="Times New Roman" w:hAnsi="Times New Roman"/>
                <w:iCs/>
                <w:color w:val="000000"/>
                <w:sz w:val="24"/>
                <w:szCs w:val="24"/>
              </w:rPr>
              <w:t>veikla finansuojama iš kitų lėšų, nei Lietuvos Respublikos valstybės ir (arba) savivaldybių biudžetų ir (arba) valstybės pinigų fondų)</w:t>
            </w:r>
            <w:r w:rsidRPr="008A4A45">
              <w:rPr>
                <w:rFonts w:ascii="Times New Roman" w:hAnsi="Times New Roman"/>
                <w:sz w:val="24"/>
                <w:szCs w:val="24"/>
              </w:rPr>
              <w:t xml:space="preserve"> turi atitikti šias sąlygas:</w:t>
            </w:r>
          </w:p>
          <w:p w14:paraId="1BDEEFB8" w14:textId="77777777" w:rsidR="009B4E00" w:rsidRPr="008A4A45" w:rsidRDefault="009B4E00" w:rsidP="009B4E00">
            <w:pPr>
              <w:pStyle w:val="Sraopastraipa"/>
              <w:numPr>
                <w:ilvl w:val="0"/>
                <w:numId w:val="3"/>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 xml:space="preserve"> jam nėra iškelta byla dėl bankroto arba restruktūrizavimo, pradėtas ikiteisminis tyrimas dėl ūkinės komercinės veiklos, taip pat jis nėra likviduojamas ar dėl jo </w:t>
            </w:r>
            <w:r w:rsidRPr="008A4A45">
              <w:rPr>
                <w:rFonts w:ascii="Times New Roman" w:hAnsi="Times New Roman"/>
                <w:sz w:val="24"/>
                <w:szCs w:val="24"/>
              </w:rPr>
              <w:lastRenderedPageBreak/>
              <w:t>priimtas kreditorių susirinkimo nutarimas bankroto procedūras vykdyti ne teismo tvarka;</w:t>
            </w:r>
          </w:p>
          <w:p w14:paraId="529F24EF" w14:textId="77777777" w:rsidR="009B4E00" w:rsidRPr="008A4A45" w:rsidRDefault="009B4E00" w:rsidP="009B4E00">
            <w:pPr>
              <w:pStyle w:val="Sraopastraipa"/>
              <w:numPr>
                <w:ilvl w:val="0"/>
                <w:numId w:val="3"/>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paraiškos pateikimo dieną jis neturi su mokesčių ir socialinio draudimo įmokų mokėjimu susijusių skolų, viršijančių kiekvienu atveju 50 eurų sumą; laikoma, kad pareiškėjas (partneris) skolų neturi ir tuo atveju, jei jam Lietuvos Respublikos teisės aktų nustatyta tvarka yra atidėti mokesčių arba socialinio draudimo įmokų mokėjimo terminai;</w:t>
            </w:r>
          </w:p>
          <w:p w14:paraId="3E58BC6A" w14:textId="77777777" w:rsidR="009B4E00" w:rsidRPr="008A4A45" w:rsidRDefault="009B4E00" w:rsidP="009B4E00">
            <w:pPr>
              <w:pStyle w:val="Sraopastraipa"/>
              <w:numPr>
                <w:ilvl w:val="0"/>
                <w:numId w:val="3"/>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jo vadovas ar kitas (kiti) asmuo (asmenys), turintis (-</w:t>
            </w:r>
            <w:proofErr w:type="spellStart"/>
            <w:r w:rsidRPr="008A4A45">
              <w:rPr>
                <w:rFonts w:ascii="Times New Roman" w:hAnsi="Times New Roman"/>
                <w:sz w:val="24"/>
                <w:szCs w:val="24"/>
                <w:lang w:eastAsia="lt-LT"/>
              </w:rPr>
              <w:t>ys</w:t>
            </w:r>
            <w:proofErr w:type="spellEnd"/>
            <w:r w:rsidRPr="008A4A45">
              <w:rPr>
                <w:rFonts w:ascii="Times New Roman" w:hAnsi="Times New Roman"/>
                <w:sz w:val="24"/>
                <w:szCs w:val="24"/>
                <w:lang w:eastAsia="lt-LT"/>
              </w:rPr>
              <w:t>) teisę surašyti ir pasirašyti pareiškėjo (partnerio) apskaitos dokumentus (t. y. pagrindinis akcininkas (turintis daugiau nei 50 proc. akcijų),  savininkas, ūkinės bendrijos tikrasis narys (-</w:t>
            </w:r>
            <w:proofErr w:type="spellStart"/>
            <w:r w:rsidRPr="008A4A45">
              <w:rPr>
                <w:rFonts w:ascii="Times New Roman" w:hAnsi="Times New Roman"/>
                <w:sz w:val="24"/>
                <w:szCs w:val="24"/>
                <w:lang w:eastAsia="lt-LT"/>
              </w:rPr>
              <w:t>iai</w:t>
            </w:r>
            <w:proofErr w:type="spellEnd"/>
            <w:r w:rsidRPr="008A4A45">
              <w:rPr>
                <w:rFonts w:ascii="Times New Roman" w:hAnsi="Times New Roman"/>
                <w:sz w:val="24"/>
                <w:szCs w:val="24"/>
                <w:lang w:eastAsia="lt-LT"/>
              </w:rPr>
              <w:t>) ar mažosios bendrijos atstovas (-ai), turintis (-</w:t>
            </w:r>
            <w:proofErr w:type="spellStart"/>
            <w:r w:rsidRPr="008A4A45">
              <w:rPr>
                <w:rFonts w:ascii="Times New Roman" w:hAnsi="Times New Roman"/>
                <w:sz w:val="24"/>
                <w:szCs w:val="24"/>
                <w:lang w:eastAsia="lt-LT"/>
              </w:rPr>
              <w:t>ys</w:t>
            </w:r>
            <w:proofErr w:type="spellEnd"/>
            <w:r w:rsidRPr="008A4A45">
              <w:rPr>
                <w:rFonts w:ascii="Times New Roman" w:hAnsi="Times New Roman"/>
                <w:sz w:val="24"/>
                <w:szCs w:val="24"/>
                <w:lang w:eastAsia="lt-LT"/>
              </w:rPr>
              <w:t>) teisę juridinio asmens vardu sudaryti sandorį, ar buhalteris (-</w:t>
            </w:r>
            <w:proofErr w:type="spellStart"/>
            <w:r w:rsidRPr="008A4A45">
              <w:rPr>
                <w:rFonts w:ascii="Times New Roman" w:hAnsi="Times New Roman"/>
                <w:sz w:val="24"/>
                <w:szCs w:val="24"/>
                <w:lang w:eastAsia="lt-LT"/>
              </w:rPr>
              <w:t>iai</w:t>
            </w:r>
            <w:proofErr w:type="spellEnd"/>
            <w:r w:rsidRPr="008A4A45">
              <w:rPr>
                <w:rFonts w:ascii="Times New Roman" w:hAnsi="Times New Roman"/>
                <w:sz w:val="24"/>
                <w:szCs w:val="24"/>
                <w:lang w:eastAsia="lt-LT"/>
              </w:rPr>
              <w:t>) neturi neišnykusio arba nepanaikinto teistumo;</w:t>
            </w:r>
          </w:p>
          <w:p w14:paraId="6D41154F" w14:textId="77777777" w:rsidR="009B4E00" w:rsidRPr="008A4A45" w:rsidRDefault="009B4E00" w:rsidP="009B4E00">
            <w:pPr>
              <w:pStyle w:val="Sraopastraipa"/>
              <w:numPr>
                <w:ilvl w:val="0"/>
                <w:numId w:val="3"/>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 xml:space="preserve"> dėl jo per paskutinius 5 metus nebuvo priimtas ir įsiteisėjęs apkaltinamasis teismo nuosprendis </w:t>
            </w:r>
            <w:r w:rsidRPr="008A4A45">
              <w:rPr>
                <w:rFonts w:ascii="Times New Roman" w:hAnsi="Times New Roman"/>
                <w:sz w:val="24"/>
                <w:szCs w:val="24"/>
              </w:rPr>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p>
          <w:p w14:paraId="74DB59A1" w14:textId="77777777" w:rsidR="009B4E00" w:rsidRPr="008A4A45" w:rsidRDefault="009B4E00" w:rsidP="009B4E00">
            <w:pPr>
              <w:pStyle w:val="Sraopastraipa"/>
              <w:spacing w:after="0" w:line="240" w:lineRule="auto"/>
              <w:jc w:val="both"/>
              <w:rPr>
                <w:rFonts w:ascii="Times New Roman" w:hAnsi="Times New Roman"/>
                <w:sz w:val="24"/>
                <w:szCs w:val="24"/>
              </w:rPr>
            </w:pPr>
          </w:p>
          <w:p w14:paraId="1E0A5EEA"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lastRenderedPageBreak/>
              <w:t>Kai pareiškėjas projektą numato įgyvendinti kartu su partneriu (-</w:t>
            </w:r>
            <w:proofErr w:type="spellStart"/>
            <w:r w:rsidRPr="008A4A45">
              <w:rPr>
                <w:rFonts w:ascii="Times New Roman" w:hAnsi="Times New Roman"/>
                <w:sz w:val="24"/>
                <w:szCs w:val="24"/>
              </w:rPr>
              <w:t>iais</w:t>
            </w:r>
            <w:proofErr w:type="spellEnd"/>
            <w:r w:rsidRPr="008A4A45">
              <w:rPr>
                <w:rFonts w:ascii="Times New Roman" w:hAnsi="Times New Roman"/>
                <w:sz w:val="24"/>
                <w:szCs w:val="24"/>
              </w:rPr>
              <w:t>), pareiškėjas turi paraiškoje pagrįsti partnerio įtraukimo į projektą būtinumą ir iki paraiškos pateikimo įgyvendinančiajai institucijai dienos sudaryti su partneriu (-</w:t>
            </w:r>
            <w:proofErr w:type="spellStart"/>
            <w:r w:rsidRPr="008A4A45">
              <w:rPr>
                <w:rFonts w:ascii="Times New Roman" w:hAnsi="Times New Roman"/>
                <w:sz w:val="24"/>
                <w:szCs w:val="24"/>
              </w:rPr>
              <w:t>iais</w:t>
            </w:r>
            <w:proofErr w:type="spellEnd"/>
            <w:r w:rsidRPr="008A4A45">
              <w:rPr>
                <w:rFonts w:ascii="Times New Roman" w:hAnsi="Times New Roman"/>
                <w:sz w:val="24"/>
                <w:szCs w:val="24"/>
              </w:rPr>
              <w:t>) jungtinės veiklos sutartį.</w:t>
            </w:r>
          </w:p>
          <w:p w14:paraId="0EE8005E" w14:textId="77777777" w:rsidR="009B4E00" w:rsidRPr="008A4A45" w:rsidRDefault="009B4E00" w:rsidP="009B4E00">
            <w:pPr>
              <w:spacing w:after="0" w:line="240" w:lineRule="auto"/>
              <w:jc w:val="both"/>
              <w:rPr>
                <w:rFonts w:ascii="Times New Roman" w:hAnsi="Times New Roman"/>
                <w:sz w:val="24"/>
                <w:szCs w:val="24"/>
              </w:rPr>
            </w:pPr>
          </w:p>
          <w:p w14:paraId="7562C2F4"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i/>
                <w:sz w:val="24"/>
                <w:szCs w:val="24"/>
              </w:rPr>
              <w:t>Vietos plėtros strategijos įgyvendinimo teritorija</w:t>
            </w:r>
            <w:r w:rsidRPr="008A4A45">
              <w:rPr>
                <w:rFonts w:ascii="Times New Roman" w:hAnsi="Times New Roman"/>
                <w:sz w:val="24"/>
                <w:szCs w:val="24"/>
              </w:rPr>
              <w:t xml:space="preserve"> - vietos plėtros strategijoje, kuriai įgyvendinti skirtas projektas, apibrėžta teritorija, kurioje numatyta įgyvendinti vietos plėtros strategiją.</w:t>
            </w:r>
          </w:p>
          <w:p w14:paraId="68DDFC4E" w14:textId="77777777" w:rsidR="009B4E00" w:rsidRPr="008A4A45" w:rsidRDefault="009B4E00" w:rsidP="009B4E00">
            <w:pPr>
              <w:spacing w:after="0" w:line="240" w:lineRule="auto"/>
              <w:ind w:firstLine="567"/>
              <w:jc w:val="both"/>
              <w:rPr>
                <w:rFonts w:ascii="Times New Roman" w:hAnsi="Times New Roman"/>
                <w:sz w:val="24"/>
                <w:szCs w:val="24"/>
              </w:rPr>
            </w:pPr>
          </w:p>
          <w:p w14:paraId="3A3D274C" w14:textId="5D96EF9E" w:rsidR="009B4E00" w:rsidRPr="000012CD" w:rsidRDefault="009B4E00" w:rsidP="00433C19">
            <w:pPr>
              <w:spacing w:after="0" w:line="240" w:lineRule="auto"/>
              <w:jc w:val="both"/>
              <w:rPr>
                <w:rFonts w:ascii="Times New Roman" w:hAnsi="Times New Roman"/>
                <w:sz w:val="24"/>
                <w:szCs w:val="24"/>
                <w:lang w:eastAsia="lt-LT"/>
              </w:rPr>
            </w:pPr>
            <w:r w:rsidRPr="008A4A45">
              <w:rPr>
                <w:rFonts w:ascii="Times New Roman" w:hAnsi="Times New Roman"/>
                <w:i/>
                <w:sz w:val="24"/>
                <w:szCs w:val="24"/>
              </w:rPr>
              <w:t>Besiribojanti teritorija</w:t>
            </w:r>
            <w:r w:rsidRPr="008A4A45">
              <w:rPr>
                <w:rFonts w:ascii="Times New Roman" w:hAnsi="Times New Roman"/>
                <w:b/>
                <w:sz w:val="24"/>
                <w:szCs w:val="24"/>
              </w:rPr>
              <w:t xml:space="preserve"> </w:t>
            </w:r>
            <w:r w:rsidRPr="008A4A45">
              <w:rPr>
                <w:rFonts w:ascii="Times New Roman" w:hAnsi="Times New Roman"/>
                <w:sz w:val="24"/>
                <w:szCs w:val="24"/>
              </w:rPr>
              <w:t>–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tc>
      </w:tr>
      <w:tr w:rsidR="009B4E00" w:rsidRPr="000012CD" w14:paraId="3B42F834" w14:textId="77777777" w:rsidTr="00645E25">
        <w:tc>
          <w:tcPr>
            <w:tcW w:w="532" w:type="dxa"/>
            <w:tcBorders>
              <w:top w:val="single" w:sz="4" w:space="0" w:color="000000"/>
              <w:left w:val="single" w:sz="4" w:space="0" w:color="000000"/>
              <w:bottom w:val="single" w:sz="4" w:space="0" w:color="000000"/>
            </w:tcBorders>
            <w:shd w:val="clear" w:color="auto" w:fill="auto"/>
          </w:tcPr>
          <w:p w14:paraId="06A0403E" w14:textId="1CC32876" w:rsidR="009B4E00" w:rsidRPr="000012CD" w:rsidRDefault="002D0112" w:rsidP="009B4E00">
            <w:pPr>
              <w:spacing w:after="0" w:line="240" w:lineRule="auto"/>
              <w:rPr>
                <w:sz w:val="24"/>
                <w:szCs w:val="24"/>
              </w:rPr>
            </w:pPr>
            <w:r>
              <w:rPr>
                <w:rFonts w:ascii="Times New Roman" w:hAnsi="Times New Roman"/>
                <w:sz w:val="24"/>
                <w:szCs w:val="24"/>
                <w:lang w:eastAsia="lt-LT"/>
              </w:rPr>
              <w:lastRenderedPageBreak/>
              <w:t>7</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4CCD4C3C"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Pagal kvietimą projektams planuojamos paramos lėšos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7AF27F19" w14:textId="7531CAC5" w:rsidR="009B4E00" w:rsidRPr="00433C19" w:rsidRDefault="009B4E00" w:rsidP="009B4E00">
            <w:pPr>
              <w:spacing w:after="0" w:line="240" w:lineRule="auto"/>
              <w:jc w:val="both"/>
              <w:rPr>
                <w:sz w:val="24"/>
                <w:szCs w:val="24"/>
              </w:rPr>
            </w:pPr>
            <w:r w:rsidRPr="00D31736">
              <w:rPr>
                <w:rFonts w:ascii="Times New Roman" w:hAnsi="Times New Roman"/>
                <w:sz w:val="24"/>
                <w:szCs w:val="24"/>
                <w:lang w:eastAsia="lt-LT"/>
              </w:rPr>
              <w:t>185 007 Eur</w:t>
            </w:r>
            <w:r w:rsidR="00D31736" w:rsidRPr="00D31736">
              <w:rPr>
                <w:rFonts w:ascii="Times New Roman" w:hAnsi="Times New Roman"/>
                <w:sz w:val="24"/>
                <w:szCs w:val="24"/>
                <w:lang w:eastAsia="lt-LT"/>
              </w:rPr>
              <w:t xml:space="preserve"> </w:t>
            </w:r>
            <w:bookmarkStart w:id="0" w:name="_GoBack"/>
            <w:bookmarkEnd w:id="0"/>
            <w:r w:rsidRPr="00D31736">
              <w:rPr>
                <w:rFonts w:ascii="Times New Roman" w:eastAsia="Times New Roman" w:hAnsi="Times New Roman"/>
                <w:color w:val="000000"/>
                <w:sz w:val="24"/>
                <w:szCs w:val="24"/>
              </w:rPr>
              <w:t>Būtina pareiškėjo nuosavo indėlio suma ir, jei</w:t>
            </w:r>
            <w:r w:rsidR="00433C19">
              <w:rPr>
                <w:rFonts w:ascii="Times New Roman" w:eastAsia="Times New Roman" w:hAnsi="Times New Roman"/>
                <w:color w:val="000000"/>
                <w:sz w:val="24"/>
                <w:szCs w:val="24"/>
              </w:rPr>
              <w:t>gu</w:t>
            </w:r>
            <w:r w:rsidRPr="00D31736">
              <w:rPr>
                <w:rFonts w:ascii="Times New Roman" w:eastAsia="Times New Roman" w:hAnsi="Times New Roman"/>
                <w:color w:val="000000"/>
                <w:sz w:val="24"/>
                <w:szCs w:val="24"/>
              </w:rPr>
              <w:t xml:space="preserve"> taikoma, savivaldybės biudžeto lėšų 8</w:t>
            </w:r>
            <w:r w:rsidRPr="00D31736">
              <w:rPr>
                <w:rFonts w:ascii="Times New Roman" w:eastAsia="Times New Roman" w:hAnsi="Times New Roman"/>
                <w:color w:val="000000"/>
                <w:sz w:val="24"/>
                <w:szCs w:val="24"/>
                <w:lang w:val="en-US"/>
              </w:rPr>
              <w:t xml:space="preserve">% </w:t>
            </w:r>
            <w:r w:rsidR="00433C19">
              <w:rPr>
                <w:rFonts w:ascii="Times New Roman" w:eastAsia="Times New Roman" w:hAnsi="Times New Roman"/>
                <w:color w:val="000000"/>
                <w:sz w:val="24"/>
                <w:szCs w:val="24"/>
              </w:rPr>
              <w:t xml:space="preserve">nuo projekto sumos. </w:t>
            </w:r>
          </w:p>
          <w:p w14:paraId="4402D21A" w14:textId="77777777" w:rsidR="009B4E00" w:rsidRPr="000012CD" w:rsidRDefault="009B4E00" w:rsidP="009B4E00">
            <w:pPr>
              <w:spacing w:after="0" w:line="240" w:lineRule="auto"/>
              <w:rPr>
                <w:rFonts w:ascii="Times New Roman" w:hAnsi="Times New Roman"/>
                <w:i/>
                <w:sz w:val="24"/>
                <w:szCs w:val="24"/>
                <w:lang w:eastAsia="lt-LT"/>
              </w:rPr>
            </w:pPr>
          </w:p>
        </w:tc>
      </w:tr>
      <w:tr w:rsidR="009B4E00" w:rsidRPr="000012CD" w14:paraId="4D5C289F" w14:textId="77777777" w:rsidTr="00645E25">
        <w:tc>
          <w:tcPr>
            <w:tcW w:w="532" w:type="dxa"/>
            <w:tcBorders>
              <w:top w:val="single" w:sz="4" w:space="0" w:color="000000"/>
              <w:left w:val="single" w:sz="4" w:space="0" w:color="000000"/>
              <w:bottom w:val="single" w:sz="4" w:space="0" w:color="000000"/>
            </w:tcBorders>
            <w:shd w:val="clear" w:color="auto" w:fill="auto"/>
          </w:tcPr>
          <w:p w14:paraId="1338A4AE" w14:textId="7C6041E2" w:rsidR="009B4E00" w:rsidRPr="000012CD" w:rsidRDefault="002D0112" w:rsidP="009B4E00">
            <w:pPr>
              <w:spacing w:after="0" w:line="240" w:lineRule="auto"/>
              <w:rPr>
                <w:sz w:val="24"/>
                <w:szCs w:val="24"/>
              </w:rPr>
            </w:pPr>
            <w:r>
              <w:rPr>
                <w:rFonts w:ascii="Times New Roman" w:hAnsi="Times New Roman"/>
                <w:sz w:val="24"/>
                <w:szCs w:val="24"/>
                <w:lang w:eastAsia="lt-LT"/>
              </w:rPr>
              <w:t>8</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7F126D1E"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Vietos plėtros projektinių pasiūlymų pateikimo būdas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00F103CD" w14:textId="77777777" w:rsidR="009B4E00" w:rsidRPr="000012CD" w:rsidRDefault="009B4E00" w:rsidP="009B4E00">
            <w:pPr>
              <w:pStyle w:val="Antrat2"/>
              <w:numPr>
                <w:ilvl w:val="0"/>
                <w:numId w:val="0"/>
              </w:numPr>
              <w:rPr>
                <w:szCs w:val="24"/>
              </w:rPr>
            </w:pPr>
            <w:r w:rsidRPr="000012CD">
              <w:rPr>
                <w:szCs w:val="24"/>
                <w:lang w:eastAsia="lt-LT"/>
              </w:rPr>
              <w:t xml:space="preserve">Parengti pagal </w:t>
            </w:r>
            <w:r w:rsidRPr="000012CD">
              <w:rPr>
                <w:szCs w:val="24"/>
              </w:rPr>
              <w:t xml:space="preserve">Aprašo 4 priede pateiktą formą, užpildant visus šioje formoje nurodytus laukus, </w:t>
            </w:r>
            <w:r w:rsidRPr="000012CD">
              <w:rPr>
                <w:szCs w:val="24"/>
                <w:lang w:eastAsia="lt-LT"/>
              </w:rPr>
              <w:t xml:space="preserve">parengti lietuvių kalba, parašyti kompiuteriu ir atspausdinti. </w:t>
            </w:r>
            <w:r w:rsidRPr="000012CD">
              <w:rPr>
                <w:szCs w:val="24"/>
              </w:rPr>
              <w:t>A</w:t>
            </w:r>
            <w:r w:rsidRPr="000012CD">
              <w:rPr>
                <w:szCs w:val="24"/>
                <w:lang w:eastAsia="lt-LT"/>
              </w:rPr>
              <w:t xml:space="preserve">nt kiekvieno projektinio pasiūlymo lapo turi būti pareiškėjo vadovo ar jo įgalioto asmens viza, o paskutiniame projektinio pasiūlymo lape pagal Aprašo </w:t>
            </w:r>
            <w:r w:rsidRPr="000012CD">
              <w:rPr>
                <w:szCs w:val="24"/>
                <w:lang w:val="en-US" w:eastAsia="lt-LT"/>
              </w:rPr>
              <w:t xml:space="preserve">4 </w:t>
            </w:r>
            <w:r w:rsidRPr="000012CD">
              <w:rPr>
                <w:szCs w:val="24"/>
                <w:lang w:eastAsia="lt-LT"/>
              </w:rPr>
              <w:t>priede pateiktą formą – pareiškėjo vadovo ar jo įgalioto asmens pareigos, vardas, pavardė, parašas.</w:t>
            </w:r>
          </w:p>
          <w:p w14:paraId="2244DEAA" w14:textId="2C277C04" w:rsidR="00433C19" w:rsidRPr="00433C19" w:rsidRDefault="009B4E00" w:rsidP="00FF7923">
            <w:pPr>
              <w:pStyle w:val="Antrat1"/>
              <w:numPr>
                <w:ilvl w:val="0"/>
                <w:numId w:val="0"/>
              </w:numPr>
            </w:pPr>
            <w:r w:rsidRPr="000012CD">
              <w:t>Pareiškėjai  parengtus projektinius pasiūlymus turi patei</w:t>
            </w:r>
            <w:r>
              <w:t>kti Naujosios Akmenės miesto vietos veiklos grupei</w:t>
            </w:r>
            <w:r w:rsidRPr="000012CD">
              <w:t xml:space="preserve"> per kvietime nustatytą projektinių pasiūlymų pateikimo terminą. Projektiniai pasiūlymai (pasirašyti popieriniai dokumentai) turi būti atsių</w:t>
            </w:r>
            <w:r>
              <w:t>sti Naujosios Akmenės miesto vietos veiklos grupei</w:t>
            </w:r>
            <w:r w:rsidRPr="000012CD">
              <w:t xml:space="preserve"> registruotu laišku, per kurjerį ar įtei</w:t>
            </w:r>
            <w:r>
              <w:t>kti Naujosios Akmenės miesto vietos veiklos grupei</w:t>
            </w:r>
            <w:r w:rsidRPr="000012CD">
              <w:t xml:space="preserve"> asmeniškai kvietime nurod</w:t>
            </w:r>
            <w:r>
              <w:t>ytu Naujosios Akmenės miesto vietos veiklos grupei</w:t>
            </w:r>
            <w:r w:rsidRPr="000012CD">
              <w:t xml:space="preserve"> adresu.</w:t>
            </w:r>
          </w:p>
          <w:p w14:paraId="52C792EB" w14:textId="77777777" w:rsidR="009B4E00" w:rsidRPr="000012CD" w:rsidRDefault="009B4E00" w:rsidP="009B4E00">
            <w:pPr>
              <w:snapToGrid w:val="0"/>
              <w:spacing w:after="0" w:line="240" w:lineRule="auto"/>
              <w:jc w:val="both"/>
              <w:rPr>
                <w:rFonts w:ascii="Times New Roman" w:hAnsi="Times New Roman"/>
                <w:sz w:val="24"/>
                <w:szCs w:val="24"/>
                <w:lang w:eastAsia="lt-LT"/>
              </w:rPr>
            </w:pPr>
          </w:p>
        </w:tc>
      </w:tr>
      <w:tr w:rsidR="009B4E00" w:rsidRPr="000012CD" w14:paraId="0BAFD6D6" w14:textId="77777777" w:rsidTr="00645E25">
        <w:tc>
          <w:tcPr>
            <w:tcW w:w="532" w:type="dxa"/>
            <w:tcBorders>
              <w:top w:val="single" w:sz="4" w:space="0" w:color="000000"/>
              <w:left w:val="single" w:sz="4" w:space="0" w:color="000000"/>
              <w:bottom w:val="single" w:sz="4" w:space="0" w:color="000000"/>
            </w:tcBorders>
            <w:shd w:val="clear" w:color="auto" w:fill="auto"/>
          </w:tcPr>
          <w:p w14:paraId="638F4123" w14:textId="265B5465" w:rsidR="009B4E00" w:rsidRPr="000012CD" w:rsidRDefault="002D0112" w:rsidP="009B4E00">
            <w:pPr>
              <w:spacing w:after="0" w:line="240" w:lineRule="auto"/>
              <w:rPr>
                <w:sz w:val="24"/>
                <w:szCs w:val="24"/>
              </w:rPr>
            </w:pPr>
            <w:r>
              <w:rPr>
                <w:rFonts w:ascii="Times New Roman" w:hAnsi="Times New Roman"/>
                <w:sz w:val="24"/>
                <w:szCs w:val="24"/>
                <w:lang w:eastAsia="lt-LT"/>
              </w:rPr>
              <w:t>9</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09C2D2B4"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Paraiškos gali būti teikiamos nuo</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121A07F4" w14:textId="77777777" w:rsidR="009B4E00" w:rsidRPr="000012CD" w:rsidRDefault="009B4E00" w:rsidP="009B4E00">
            <w:pPr>
              <w:spacing w:after="0" w:line="240" w:lineRule="auto"/>
              <w:jc w:val="both"/>
              <w:rPr>
                <w:rFonts w:ascii="Times New Roman" w:hAnsi="Times New Roman"/>
                <w:sz w:val="24"/>
                <w:szCs w:val="24"/>
                <w:lang w:eastAsia="lt-LT"/>
              </w:rPr>
            </w:pPr>
            <w:r w:rsidRPr="000012CD">
              <w:rPr>
                <w:rFonts w:ascii="Times New Roman" w:hAnsi="Times New Roman"/>
                <w:sz w:val="24"/>
                <w:szCs w:val="24"/>
                <w:lang w:eastAsia="lt-LT"/>
              </w:rPr>
              <w:t>2019 m. balandžio 10 d. 8:00 val.</w:t>
            </w:r>
          </w:p>
        </w:tc>
      </w:tr>
      <w:tr w:rsidR="009B4E00" w:rsidRPr="000012CD" w14:paraId="54A81F32" w14:textId="77777777" w:rsidTr="00645E25">
        <w:tc>
          <w:tcPr>
            <w:tcW w:w="532" w:type="dxa"/>
            <w:tcBorders>
              <w:top w:val="single" w:sz="4" w:space="0" w:color="000000"/>
              <w:left w:val="single" w:sz="4" w:space="0" w:color="000000"/>
              <w:bottom w:val="single" w:sz="4" w:space="0" w:color="000000"/>
            </w:tcBorders>
            <w:shd w:val="clear" w:color="auto" w:fill="auto"/>
          </w:tcPr>
          <w:p w14:paraId="73D1963F" w14:textId="5184F38F" w:rsidR="009B4E00" w:rsidRPr="000012CD" w:rsidRDefault="002D0112" w:rsidP="009B4E00">
            <w:pPr>
              <w:spacing w:after="0" w:line="240" w:lineRule="auto"/>
              <w:rPr>
                <w:sz w:val="24"/>
                <w:szCs w:val="24"/>
              </w:rPr>
            </w:pPr>
            <w:r>
              <w:rPr>
                <w:rFonts w:ascii="Times New Roman" w:hAnsi="Times New Roman"/>
                <w:sz w:val="24"/>
                <w:szCs w:val="24"/>
                <w:lang w:eastAsia="lt-LT"/>
              </w:rPr>
              <w:lastRenderedPageBreak/>
              <w:t>10</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4A7DEC2B"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Paraiškos gali būti teikiamos iki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5BD9FC12" w14:textId="685570B3" w:rsidR="009B4E00" w:rsidRPr="000012CD" w:rsidRDefault="009B4E00" w:rsidP="009B4E00">
            <w:pPr>
              <w:spacing w:after="0" w:line="240" w:lineRule="auto"/>
              <w:rPr>
                <w:sz w:val="24"/>
                <w:szCs w:val="24"/>
              </w:rPr>
            </w:pPr>
            <w:r w:rsidRPr="000012CD">
              <w:rPr>
                <w:rFonts w:ascii="Times New Roman" w:hAnsi="Times New Roman"/>
                <w:sz w:val="24"/>
                <w:szCs w:val="24"/>
                <w:lang w:eastAsia="lt-LT"/>
              </w:rPr>
              <w:t xml:space="preserve">2019 m. gegužės </w:t>
            </w:r>
            <w:r w:rsidR="00FF7923">
              <w:rPr>
                <w:rFonts w:ascii="Times New Roman" w:hAnsi="Times New Roman"/>
                <w:sz w:val="24"/>
                <w:szCs w:val="24"/>
                <w:lang w:val="en-US" w:eastAsia="lt-LT"/>
              </w:rPr>
              <w:t xml:space="preserve">27 </w:t>
            </w:r>
            <w:r w:rsidRPr="000012CD">
              <w:rPr>
                <w:rFonts w:ascii="Times New Roman" w:hAnsi="Times New Roman"/>
                <w:sz w:val="24"/>
                <w:szCs w:val="24"/>
                <w:lang w:eastAsia="lt-LT"/>
              </w:rPr>
              <w:t>d. 17:00 val. Jei vietos plėtros projektinis pasiūlymas pateikiamas paštu, su 2019-05-</w:t>
            </w:r>
            <w:r w:rsidR="00FF7923">
              <w:rPr>
                <w:rFonts w:ascii="Times New Roman" w:hAnsi="Times New Roman"/>
                <w:sz w:val="24"/>
                <w:szCs w:val="24"/>
                <w:lang w:eastAsia="lt-LT"/>
              </w:rPr>
              <w:t>27</w:t>
            </w:r>
            <w:r w:rsidRPr="000012CD">
              <w:rPr>
                <w:rFonts w:ascii="Times New Roman" w:hAnsi="Times New Roman"/>
                <w:sz w:val="24"/>
                <w:szCs w:val="24"/>
                <w:lang w:eastAsia="lt-LT"/>
              </w:rPr>
              <w:t xml:space="preserve"> datos pašto žyma vietos plėtros projektinis pasiūlymas laikomas pateiktas laiku.</w:t>
            </w:r>
          </w:p>
        </w:tc>
      </w:tr>
      <w:tr w:rsidR="009B4E00" w:rsidRPr="000012CD" w14:paraId="0F2BCB79" w14:textId="77777777" w:rsidTr="00645E25">
        <w:tc>
          <w:tcPr>
            <w:tcW w:w="532" w:type="dxa"/>
            <w:tcBorders>
              <w:top w:val="single" w:sz="4" w:space="0" w:color="000000"/>
              <w:left w:val="single" w:sz="4" w:space="0" w:color="000000"/>
              <w:bottom w:val="single" w:sz="4" w:space="0" w:color="000000"/>
            </w:tcBorders>
            <w:shd w:val="clear" w:color="auto" w:fill="auto"/>
          </w:tcPr>
          <w:p w14:paraId="50C1A724" w14:textId="024634D1" w:rsidR="009B4E00" w:rsidRPr="000012CD" w:rsidRDefault="009B4E00" w:rsidP="009B4E00">
            <w:pPr>
              <w:spacing w:after="0" w:line="240" w:lineRule="auto"/>
              <w:rPr>
                <w:sz w:val="24"/>
                <w:szCs w:val="24"/>
              </w:rPr>
            </w:pPr>
            <w:r w:rsidRPr="000012CD">
              <w:rPr>
                <w:rFonts w:ascii="Times New Roman" w:hAnsi="Times New Roman"/>
                <w:sz w:val="24"/>
                <w:szCs w:val="24"/>
                <w:lang w:eastAsia="lt-LT"/>
              </w:rPr>
              <w:t>1</w:t>
            </w:r>
            <w:r w:rsidR="002D0112">
              <w:rPr>
                <w:rFonts w:ascii="Times New Roman" w:hAnsi="Times New Roman"/>
                <w:sz w:val="24"/>
                <w:szCs w:val="24"/>
                <w:lang w:eastAsia="lt-LT"/>
              </w:rPr>
              <w:t>1</w:t>
            </w:r>
            <w:r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3035F216" w14:textId="77777777" w:rsidR="009B4E00" w:rsidRPr="000012CD" w:rsidRDefault="009B4E00" w:rsidP="009B4E00">
            <w:pPr>
              <w:spacing w:after="0" w:line="240" w:lineRule="auto"/>
              <w:jc w:val="both"/>
              <w:rPr>
                <w:sz w:val="24"/>
                <w:szCs w:val="24"/>
              </w:rPr>
            </w:pPr>
            <w:r w:rsidRPr="000012CD">
              <w:rPr>
                <w:rFonts w:ascii="Times New Roman" w:hAnsi="Times New Roman"/>
                <w:bCs/>
                <w:sz w:val="24"/>
                <w:szCs w:val="24"/>
              </w:rPr>
              <w:t>Susiję dokumentai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53300DC8" w14:textId="75B70814" w:rsidR="009B4E00" w:rsidRDefault="009B4E00" w:rsidP="009B4E0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Atrankos ir vertinimo vidaus tvarkos aprašas</w:t>
            </w:r>
            <w:r w:rsidR="008E2522">
              <w:rPr>
                <w:rFonts w:ascii="Times New Roman" w:hAnsi="Times New Roman"/>
                <w:sz w:val="24"/>
                <w:szCs w:val="24"/>
                <w:shd w:val="clear" w:color="auto" w:fill="FFFFFF"/>
                <w:lang w:eastAsia="lt-LT"/>
              </w:rPr>
              <w:t>,</w:t>
            </w:r>
            <w:r>
              <w:rPr>
                <w:rFonts w:ascii="Times New Roman" w:hAnsi="Times New Roman"/>
                <w:sz w:val="24"/>
                <w:szCs w:val="24"/>
                <w:shd w:val="clear" w:color="auto" w:fill="FFFFFF"/>
                <w:lang w:eastAsia="lt-LT"/>
              </w:rPr>
              <w:t xml:space="preserve"> </w:t>
            </w:r>
          </w:p>
          <w:p w14:paraId="4A67546C" w14:textId="14BA52A6" w:rsidR="009B4E00" w:rsidRDefault="009B4E00" w:rsidP="009B4E0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PFSA927</w:t>
            </w:r>
            <w:r w:rsidR="009973AD">
              <w:rPr>
                <w:rFonts w:ascii="Times New Roman" w:hAnsi="Times New Roman"/>
                <w:sz w:val="24"/>
                <w:szCs w:val="24"/>
                <w:shd w:val="clear" w:color="auto" w:fill="FFFFFF"/>
                <w:lang w:eastAsia="lt-LT"/>
              </w:rPr>
              <w:t>(</w:t>
            </w:r>
            <w:hyperlink r:id="rId6" w:history="1">
              <w:r w:rsidR="009973AD">
                <w:rPr>
                  <w:rStyle w:val="Hipersaitas"/>
                </w:rPr>
                <w:t>https://www.e-tar.lt/portal/lt/legalAct/f351c5f05aaf11e98b599e654d7d03a0</w:t>
              </w:r>
            </w:hyperlink>
            <w:r w:rsidR="009973AD">
              <w:t>)</w:t>
            </w:r>
          </w:p>
          <w:p w14:paraId="3EC6AB49" w14:textId="6B9D9F0E" w:rsidR="009B4E00" w:rsidRDefault="009B4E00" w:rsidP="009B4E0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Strategijų atrankos ir įgyvendinimo taisyklės</w:t>
            </w:r>
            <w:r w:rsidR="008E2522">
              <w:rPr>
                <w:rFonts w:ascii="Times New Roman" w:hAnsi="Times New Roman"/>
                <w:sz w:val="24"/>
                <w:szCs w:val="24"/>
                <w:shd w:val="clear" w:color="auto" w:fill="FFFFFF"/>
                <w:lang w:eastAsia="lt-LT"/>
              </w:rPr>
              <w:t>,</w:t>
            </w:r>
          </w:p>
          <w:p w14:paraId="7185B141" w14:textId="77B62EF7" w:rsidR="009B4E00" w:rsidRDefault="009B4E00" w:rsidP="009B4E0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PAFT</w:t>
            </w:r>
            <w:r w:rsidR="008E2522">
              <w:rPr>
                <w:rFonts w:ascii="Times New Roman" w:hAnsi="Times New Roman"/>
                <w:sz w:val="24"/>
                <w:szCs w:val="24"/>
                <w:shd w:val="clear" w:color="auto" w:fill="FFFFFF"/>
                <w:lang w:eastAsia="lt-LT"/>
              </w:rPr>
              <w:t xml:space="preserve">. </w:t>
            </w:r>
            <w:r w:rsidR="008E2522" w:rsidRPr="000012CD">
              <w:rPr>
                <w:rFonts w:ascii="Times New Roman" w:hAnsi="Times New Roman"/>
                <w:sz w:val="24"/>
                <w:szCs w:val="24"/>
                <w:shd w:val="clear" w:color="auto" w:fill="FFFFFF"/>
                <w:lang w:eastAsia="lt-LT"/>
              </w:rPr>
              <w:t>Vietos plėtros projektinių pasiūlymų atrankos</w:t>
            </w:r>
            <w:r w:rsidR="008E2522">
              <w:rPr>
                <w:rFonts w:ascii="Times New Roman" w:hAnsi="Times New Roman"/>
                <w:sz w:val="24"/>
                <w:szCs w:val="24"/>
                <w:shd w:val="clear" w:color="auto" w:fill="FFFFFF"/>
                <w:lang w:eastAsia="lt-LT"/>
              </w:rPr>
              <w:t xml:space="preserve"> ir vertinimo</w:t>
            </w:r>
            <w:r w:rsidR="008E2522" w:rsidRPr="000012CD">
              <w:rPr>
                <w:rFonts w:ascii="Times New Roman" w:hAnsi="Times New Roman"/>
                <w:sz w:val="24"/>
                <w:szCs w:val="24"/>
                <w:shd w:val="clear" w:color="auto" w:fill="FFFFFF"/>
                <w:lang w:eastAsia="lt-LT"/>
              </w:rPr>
              <w:t xml:space="preserve"> vidaus tvarkos aprašas www.akmene.lt</w:t>
            </w:r>
            <w:r w:rsidR="008E2522">
              <w:rPr>
                <w:rFonts w:ascii="Times New Roman" w:hAnsi="Times New Roman"/>
                <w:sz w:val="24"/>
                <w:szCs w:val="24"/>
                <w:shd w:val="clear" w:color="auto" w:fill="FFFFFF"/>
                <w:lang w:eastAsia="lt-LT"/>
              </w:rPr>
              <w:t xml:space="preserve"> nuoroda į miesto VVG</w:t>
            </w:r>
            <w:r w:rsidR="008E2522" w:rsidRPr="000012CD">
              <w:rPr>
                <w:rFonts w:ascii="Times New Roman" w:hAnsi="Times New Roman"/>
                <w:sz w:val="24"/>
                <w:szCs w:val="24"/>
                <w:shd w:val="clear" w:color="auto" w:fill="FFFFFF"/>
                <w:lang w:eastAsia="lt-LT"/>
              </w:rPr>
              <w:t xml:space="preserve">, </w:t>
            </w:r>
            <w:r>
              <w:rPr>
                <w:rFonts w:ascii="Times New Roman" w:hAnsi="Times New Roman"/>
                <w:sz w:val="24"/>
                <w:szCs w:val="24"/>
                <w:shd w:val="clear" w:color="auto" w:fill="FFFFFF"/>
                <w:lang w:eastAsia="lt-LT"/>
              </w:rPr>
              <w:t xml:space="preserve">kiti susiję </w:t>
            </w:r>
            <w:r w:rsidRPr="00337015">
              <w:rPr>
                <w:rFonts w:ascii="Times New Roman" w:hAnsi="Times New Roman"/>
                <w:sz w:val="24"/>
                <w:szCs w:val="24"/>
                <w:shd w:val="clear" w:color="auto" w:fill="FFFFFF"/>
                <w:lang w:eastAsia="lt-LT"/>
              </w:rPr>
              <w:t>dokumentai www.esinvesticijos.lt</w:t>
            </w:r>
            <w:r>
              <w:rPr>
                <w:rFonts w:ascii="Times New Roman" w:hAnsi="Times New Roman"/>
                <w:sz w:val="24"/>
                <w:szCs w:val="24"/>
                <w:shd w:val="clear" w:color="auto" w:fill="FFFFFF"/>
                <w:lang w:eastAsia="lt-LT"/>
              </w:rPr>
              <w:t xml:space="preserve"> ir </w:t>
            </w:r>
            <w:r w:rsidRPr="00337015">
              <w:rPr>
                <w:rFonts w:ascii="Times New Roman" w:hAnsi="Times New Roman"/>
                <w:sz w:val="24"/>
                <w:szCs w:val="24"/>
                <w:shd w:val="clear" w:color="auto" w:fill="FFFFFF"/>
                <w:lang w:eastAsia="lt-LT"/>
              </w:rPr>
              <w:t>www.esf.lt</w:t>
            </w:r>
            <w:r>
              <w:rPr>
                <w:rFonts w:ascii="Times New Roman" w:hAnsi="Times New Roman"/>
                <w:sz w:val="24"/>
                <w:szCs w:val="24"/>
                <w:shd w:val="clear" w:color="auto" w:fill="FFFFFF"/>
                <w:lang w:eastAsia="lt-LT"/>
              </w:rPr>
              <w:t xml:space="preserve"> interneto adresais. </w:t>
            </w:r>
          </w:p>
          <w:p w14:paraId="2334A3C2" w14:textId="245D81E9" w:rsidR="00AC258C" w:rsidRDefault="00AC258C" w:rsidP="009B4E00">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Susiję teisės aktai:</w:t>
            </w:r>
          </w:p>
          <w:p w14:paraId="40474B7D" w14:textId="77777777" w:rsidR="00AC258C" w:rsidRDefault="00AC258C" w:rsidP="00AC258C">
            <w:pPr>
              <w:spacing w:after="0" w:line="240" w:lineRule="auto"/>
              <w:rPr>
                <w:rFonts w:ascii="Times New Roman" w:hAnsi="Times New Roman"/>
                <w:sz w:val="24"/>
                <w:szCs w:val="24"/>
                <w:lang w:eastAsia="en-US"/>
              </w:rPr>
            </w:pPr>
            <w:r>
              <w:rPr>
                <w:rFonts w:ascii="Times New Roman" w:hAnsi="Times New Roman"/>
                <w:sz w:val="24"/>
                <w:szCs w:val="24"/>
              </w:rPr>
              <w:t>Lietuvos Respublikos Socialinių paslaugų įstatymas;</w:t>
            </w:r>
          </w:p>
          <w:p w14:paraId="0A27C544"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Nevyriausybinių organizacijų plėtros įstatymas;</w:t>
            </w:r>
          </w:p>
          <w:p w14:paraId="32C786CA"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Savanoriškos veiklos įstatymas;</w:t>
            </w:r>
          </w:p>
          <w:p w14:paraId="2B8AB8FE"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Piniginės socialinės paramos nepasiturintiems gyventojams įstatymas;</w:t>
            </w:r>
          </w:p>
          <w:p w14:paraId="03E7B84D"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įstatymas Dėl užsieniečių teisinės padėties;</w:t>
            </w:r>
          </w:p>
          <w:p w14:paraId="6B961525"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Socialinės apsaugos ir darbo ministro 2006-04-05 įsakymas Nr.A1-93 ,,Dėl socialinių paslaugų katalogo patvirtinimo“.</w:t>
            </w:r>
          </w:p>
          <w:p w14:paraId="2094FFF3" w14:textId="3F711D81" w:rsidR="00AC258C" w:rsidRPr="008E2522" w:rsidRDefault="00AC258C" w:rsidP="009B4E00">
            <w:pPr>
              <w:spacing w:after="0" w:line="240" w:lineRule="auto"/>
              <w:jc w:val="both"/>
              <w:rPr>
                <w:rFonts w:ascii="Times New Roman" w:hAnsi="Times New Roman"/>
                <w:sz w:val="24"/>
                <w:szCs w:val="24"/>
                <w:shd w:val="clear" w:color="auto" w:fill="FFFFFF"/>
                <w:lang w:eastAsia="lt-LT"/>
              </w:rPr>
            </w:pPr>
          </w:p>
        </w:tc>
      </w:tr>
      <w:tr w:rsidR="009B4E00" w:rsidRPr="000012CD" w14:paraId="6AC042E5" w14:textId="77777777" w:rsidTr="00645E25">
        <w:tc>
          <w:tcPr>
            <w:tcW w:w="532" w:type="dxa"/>
            <w:tcBorders>
              <w:top w:val="single" w:sz="4" w:space="0" w:color="000000"/>
              <w:left w:val="single" w:sz="4" w:space="0" w:color="000000"/>
              <w:bottom w:val="single" w:sz="4" w:space="0" w:color="000000"/>
            </w:tcBorders>
            <w:shd w:val="clear" w:color="auto" w:fill="auto"/>
          </w:tcPr>
          <w:p w14:paraId="1E298B4B" w14:textId="6EDEC91F" w:rsidR="009B4E00" w:rsidRPr="000012CD" w:rsidRDefault="009B4E00" w:rsidP="009B4E00">
            <w:pPr>
              <w:spacing w:after="0" w:line="240" w:lineRule="auto"/>
              <w:rPr>
                <w:sz w:val="24"/>
                <w:szCs w:val="24"/>
              </w:rPr>
            </w:pPr>
            <w:r w:rsidRPr="000012CD">
              <w:rPr>
                <w:rFonts w:ascii="Times New Roman" w:hAnsi="Times New Roman"/>
                <w:sz w:val="24"/>
                <w:szCs w:val="24"/>
                <w:lang w:eastAsia="lt-LT"/>
              </w:rPr>
              <w:t>1</w:t>
            </w:r>
            <w:r w:rsidR="002D0112">
              <w:rPr>
                <w:rFonts w:ascii="Times New Roman" w:hAnsi="Times New Roman"/>
                <w:sz w:val="24"/>
                <w:szCs w:val="24"/>
                <w:lang w:eastAsia="lt-LT"/>
              </w:rPr>
              <w:t>2</w:t>
            </w:r>
            <w:r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3AD187C6" w14:textId="77777777" w:rsidR="009B4E00" w:rsidRPr="000012CD" w:rsidRDefault="009B4E00" w:rsidP="009B4E00">
            <w:pPr>
              <w:spacing w:after="0" w:line="240" w:lineRule="auto"/>
              <w:jc w:val="both"/>
              <w:rPr>
                <w:sz w:val="24"/>
                <w:szCs w:val="24"/>
              </w:rPr>
            </w:pPr>
            <w:r w:rsidRPr="000012CD">
              <w:rPr>
                <w:rFonts w:ascii="Times New Roman" w:hAnsi="Times New Roman"/>
                <w:bCs/>
                <w:sz w:val="24"/>
                <w:szCs w:val="24"/>
              </w:rPr>
              <w:t>Informavimas, konsultavimas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1352945E" w14:textId="77777777" w:rsidR="009B4E00" w:rsidRPr="000012CD" w:rsidRDefault="009B4E00" w:rsidP="009B4E0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Kontaktinis asmuo, į kurį galimi pareiškėjai gali kreiptis, siekdami gauti  informaciją, konsultacijas su paskelbtu kvietimu susijusiais klausimais. Kontaktai:</w:t>
            </w:r>
          </w:p>
          <w:p w14:paraId="6212A107" w14:textId="77777777" w:rsidR="009B4E00" w:rsidRPr="000012CD" w:rsidRDefault="009B4E00" w:rsidP="009B4E0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 xml:space="preserve">Naujosios Akmenės miesto vietos veiklos grupės veiklų koordinatorė Alina Jokūbauskienė. </w:t>
            </w:r>
          </w:p>
          <w:p w14:paraId="7FB8834C" w14:textId="77777777" w:rsidR="009B4E00" w:rsidRPr="000012CD" w:rsidRDefault="009B4E00" w:rsidP="009B4E00">
            <w:pPr>
              <w:spacing w:after="0" w:line="240" w:lineRule="auto"/>
              <w:jc w:val="both"/>
              <w:rPr>
                <w:rStyle w:val="lrzxr"/>
                <w:rFonts w:ascii="Times New Roman" w:hAnsi="Times New Roman"/>
                <w:color w:val="222222"/>
                <w:sz w:val="24"/>
                <w:szCs w:val="24"/>
                <w:shd w:val="clear" w:color="auto" w:fill="FFFFFF"/>
              </w:rPr>
            </w:pPr>
            <w:r w:rsidRPr="000012CD">
              <w:rPr>
                <w:rFonts w:ascii="Times New Roman" w:hAnsi="Times New Roman"/>
                <w:sz w:val="24"/>
                <w:szCs w:val="24"/>
                <w:shd w:val="clear" w:color="auto" w:fill="FFFFFF"/>
                <w:lang w:eastAsia="lt-LT"/>
              </w:rPr>
              <w:t xml:space="preserve">Adresas: </w:t>
            </w:r>
            <w:r w:rsidRPr="000012CD">
              <w:rPr>
                <w:rStyle w:val="w8qarf"/>
                <w:rFonts w:ascii="Times New Roman" w:hAnsi="Times New Roman"/>
                <w:bCs/>
                <w:color w:val="222222"/>
                <w:sz w:val="24"/>
                <w:szCs w:val="24"/>
                <w:shd w:val="clear" w:color="auto" w:fill="FFFFFF"/>
              </w:rPr>
              <w:t> </w:t>
            </w:r>
            <w:r w:rsidRPr="000012CD">
              <w:rPr>
                <w:rStyle w:val="lrzxr"/>
                <w:rFonts w:ascii="Times New Roman" w:hAnsi="Times New Roman"/>
                <w:color w:val="222222"/>
                <w:sz w:val="24"/>
                <w:szCs w:val="24"/>
                <w:shd w:val="clear" w:color="auto" w:fill="FFFFFF"/>
              </w:rPr>
              <w:t xml:space="preserve">V. Kudirkos g. 27, Naujoji Akmenė 85145 </w:t>
            </w:r>
          </w:p>
          <w:p w14:paraId="6492012E" w14:textId="77777777" w:rsidR="009B4E00" w:rsidRPr="000012CD" w:rsidRDefault="009B4E00" w:rsidP="009B4E00">
            <w:pPr>
              <w:spacing w:after="0" w:line="240" w:lineRule="auto"/>
              <w:jc w:val="both"/>
              <w:rPr>
                <w:rStyle w:val="lrzxr"/>
                <w:rFonts w:ascii="Times New Roman" w:hAnsi="Times New Roman"/>
                <w:color w:val="222222"/>
                <w:sz w:val="24"/>
                <w:szCs w:val="24"/>
                <w:shd w:val="clear" w:color="auto" w:fill="FFFFFF"/>
              </w:rPr>
            </w:pPr>
            <w:r w:rsidRPr="000012CD">
              <w:rPr>
                <w:rStyle w:val="lrzxr"/>
                <w:rFonts w:ascii="Times New Roman" w:hAnsi="Times New Roman"/>
                <w:color w:val="222222"/>
                <w:sz w:val="24"/>
                <w:szCs w:val="24"/>
                <w:shd w:val="clear" w:color="auto" w:fill="FFFFFF"/>
              </w:rPr>
              <w:t xml:space="preserve">Laikas, kuriuo pareiškėjai gali kreiptis nurodytu adresu: nuo pirmadienio iki ketvirtadienio 09:00- 12:00 val. </w:t>
            </w:r>
          </w:p>
          <w:p w14:paraId="5044243E" w14:textId="77777777" w:rsidR="009B4E00" w:rsidRPr="000012CD" w:rsidRDefault="009B4E00" w:rsidP="009B4E0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Telefonas: +370 602 00298</w:t>
            </w:r>
          </w:p>
          <w:p w14:paraId="612F32E4" w14:textId="77777777" w:rsidR="009B4E00" w:rsidRPr="000012CD" w:rsidRDefault="009B4E00" w:rsidP="009B4E00">
            <w:pPr>
              <w:spacing w:after="0" w:line="240" w:lineRule="auto"/>
              <w:jc w:val="both"/>
              <w:rPr>
                <w:sz w:val="24"/>
                <w:szCs w:val="24"/>
                <w:lang w:val="en-US"/>
              </w:rPr>
            </w:pPr>
            <w:r w:rsidRPr="000012CD">
              <w:rPr>
                <w:rFonts w:ascii="Times New Roman" w:hAnsi="Times New Roman"/>
                <w:sz w:val="24"/>
                <w:szCs w:val="24"/>
                <w:shd w:val="clear" w:color="auto" w:fill="FFFFFF"/>
                <w:lang w:eastAsia="lt-LT"/>
              </w:rPr>
              <w:t xml:space="preserve">El. paštas: </w:t>
            </w:r>
            <w:proofErr w:type="spellStart"/>
            <w:r w:rsidRPr="000012CD">
              <w:rPr>
                <w:rFonts w:ascii="Times New Roman" w:hAnsi="Times New Roman"/>
                <w:sz w:val="24"/>
                <w:szCs w:val="24"/>
                <w:shd w:val="clear" w:color="auto" w:fill="FFFFFF"/>
                <w:lang w:eastAsia="lt-LT"/>
              </w:rPr>
              <w:t>alina.ziogaite</w:t>
            </w:r>
            <w:proofErr w:type="spellEnd"/>
            <w:r w:rsidRPr="000012CD">
              <w:rPr>
                <w:rFonts w:ascii="Times New Roman" w:hAnsi="Times New Roman"/>
                <w:sz w:val="24"/>
                <w:szCs w:val="24"/>
                <w:shd w:val="clear" w:color="auto" w:fill="FFFFFF"/>
                <w:lang w:val="en-US" w:eastAsia="lt-LT"/>
              </w:rPr>
              <w:t>@gmail.com</w:t>
            </w:r>
          </w:p>
        </w:tc>
      </w:tr>
      <w:tr w:rsidR="009B4E00" w:rsidRPr="000012CD" w14:paraId="4A873ACE" w14:textId="77777777" w:rsidTr="00645E25">
        <w:tc>
          <w:tcPr>
            <w:tcW w:w="532" w:type="dxa"/>
            <w:tcBorders>
              <w:top w:val="single" w:sz="4" w:space="0" w:color="000000"/>
              <w:left w:val="single" w:sz="4" w:space="0" w:color="000000"/>
              <w:bottom w:val="single" w:sz="4" w:space="0" w:color="000000"/>
            </w:tcBorders>
            <w:shd w:val="clear" w:color="auto" w:fill="auto"/>
          </w:tcPr>
          <w:p w14:paraId="6CD344DF" w14:textId="77777777" w:rsidR="009B4E00" w:rsidRPr="000012CD" w:rsidRDefault="009B4E00" w:rsidP="009B4E00">
            <w:pPr>
              <w:spacing w:after="0" w:line="240" w:lineRule="auto"/>
              <w:rPr>
                <w:sz w:val="24"/>
                <w:szCs w:val="24"/>
              </w:rPr>
            </w:pPr>
            <w:r w:rsidRPr="000012CD">
              <w:rPr>
                <w:rFonts w:ascii="Times New Roman" w:hAnsi="Times New Roman"/>
                <w:sz w:val="24"/>
                <w:szCs w:val="24"/>
                <w:lang w:eastAsia="lt-LT"/>
              </w:rPr>
              <w:t>12.</w:t>
            </w:r>
          </w:p>
        </w:tc>
        <w:tc>
          <w:tcPr>
            <w:tcW w:w="3346" w:type="dxa"/>
            <w:tcBorders>
              <w:top w:val="single" w:sz="4" w:space="0" w:color="000000"/>
              <w:left w:val="single" w:sz="4" w:space="0" w:color="000000"/>
              <w:bottom w:val="single" w:sz="4" w:space="0" w:color="000000"/>
            </w:tcBorders>
            <w:shd w:val="clear" w:color="auto" w:fill="auto"/>
          </w:tcPr>
          <w:p w14:paraId="00061E9E" w14:textId="77777777" w:rsidR="009B4E00" w:rsidRPr="000012CD" w:rsidRDefault="009B4E00" w:rsidP="009B4E00">
            <w:pPr>
              <w:spacing w:after="0" w:line="240" w:lineRule="auto"/>
              <w:jc w:val="both"/>
              <w:rPr>
                <w:sz w:val="24"/>
                <w:szCs w:val="24"/>
              </w:rPr>
            </w:pPr>
            <w:r w:rsidRPr="000012CD">
              <w:rPr>
                <w:rStyle w:val="Grietas"/>
                <w:rFonts w:ascii="Times New Roman" w:hAnsi="Times New Roman"/>
                <w:b w:val="0"/>
                <w:sz w:val="24"/>
                <w:szCs w:val="24"/>
              </w:rPr>
              <w:t xml:space="preserve">Informacija apie planuojamus mokymus (informacinius susitikimus)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34A54E38" w14:textId="77777777" w:rsidR="009B4E00" w:rsidRDefault="009B4E00" w:rsidP="009B4E00">
            <w:pPr>
              <w:snapToGrid w:val="0"/>
              <w:spacing w:after="0" w:line="240" w:lineRule="auto"/>
              <w:jc w:val="both"/>
              <w:rPr>
                <w:rFonts w:ascii="Times New Roman" w:hAnsi="Times New Roman"/>
                <w:sz w:val="24"/>
                <w:szCs w:val="24"/>
              </w:rPr>
            </w:pPr>
            <w:r w:rsidRPr="000012CD">
              <w:rPr>
                <w:rFonts w:ascii="Times New Roman" w:hAnsi="Times New Roman"/>
                <w:sz w:val="24"/>
                <w:szCs w:val="24"/>
              </w:rPr>
              <w:t>2019 m. balandžio 16 d. 11:00 val.</w:t>
            </w:r>
            <w:r>
              <w:rPr>
                <w:rFonts w:ascii="Times New Roman" w:hAnsi="Times New Roman"/>
                <w:sz w:val="24"/>
                <w:szCs w:val="24"/>
              </w:rPr>
              <w:t xml:space="preserve"> Mokymai skirti būsimiems pareiškėjams. </w:t>
            </w:r>
          </w:p>
          <w:p w14:paraId="4C5904A8" w14:textId="77777777" w:rsidR="008E2522" w:rsidRDefault="008E2522" w:rsidP="009B4E00">
            <w:pPr>
              <w:snapToGrid w:val="0"/>
              <w:spacing w:after="0" w:line="240" w:lineRule="auto"/>
              <w:jc w:val="both"/>
              <w:rPr>
                <w:rFonts w:ascii="Times New Roman" w:hAnsi="Times New Roman"/>
                <w:sz w:val="24"/>
                <w:szCs w:val="24"/>
              </w:rPr>
            </w:pPr>
            <w:r>
              <w:rPr>
                <w:rFonts w:ascii="Times New Roman" w:hAnsi="Times New Roman"/>
                <w:sz w:val="24"/>
                <w:szCs w:val="24"/>
              </w:rPr>
              <w:t>Temos:</w:t>
            </w:r>
          </w:p>
          <w:p w14:paraId="38D59862" w14:textId="77777777" w:rsidR="008E2522" w:rsidRDefault="008E2522" w:rsidP="009B4E00">
            <w:pPr>
              <w:snapToGrid w:val="0"/>
              <w:spacing w:after="0" w:line="240" w:lineRule="auto"/>
              <w:jc w:val="both"/>
              <w:rPr>
                <w:rFonts w:ascii="Times New Roman" w:hAnsi="Times New Roman"/>
                <w:sz w:val="24"/>
                <w:szCs w:val="24"/>
              </w:rPr>
            </w:pPr>
            <w:r>
              <w:rPr>
                <w:rFonts w:ascii="Times New Roman" w:hAnsi="Times New Roman"/>
                <w:sz w:val="24"/>
                <w:szCs w:val="24"/>
                <w:lang w:val="en-US"/>
              </w:rPr>
              <w:t xml:space="preserve">1) </w:t>
            </w:r>
            <w:proofErr w:type="spellStart"/>
            <w:r>
              <w:rPr>
                <w:rFonts w:ascii="Times New Roman" w:hAnsi="Times New Roman"/>
                <w:sz w:val="24"/>
                <w:szCs w:val="24"/>
                <w:lang w:val="en-US"/>
              </w:rPr>
              <w:t>Naujosios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Akmen</w:t>
            </w:r>
            <w:proofErr w:type="spellEnd"/>
            <w:r>
              <w:rPr>
                <w:rFonts w:ascii="Times New Roman" w:hAnsi="Times New Roman"/>
                <w:sz w:val="24"/>
                <w:szCs w:val="24"/>
              </w:rPr>
              <w:t>ės miesto vietos veiklos grupės struktūros, veiklos ir tikslų pristatymas.</w:t>
            </w:r>
          </w:p>
          <w:p w14:paraId="05D153C4" w14:textId="086E708C" w:rsidR="008E2522" w:rsidRPr="008E2522" w:rsidRDefault="008E2522" w:rsidP="009B4E00">
            <w:pPr>
              <w:snapToGri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 </w:t>
            </w:r>
            <w:proofErr w:type="spellStart"/>
            <w:r w:rsidRPr="008E2522">
              <w:rPr>
                <w:rFonts w:ascii="Times New Roman" w:hAnsi="Times New Roman"/>
                <w:sz w:val="24"/>
                <w:szCs w:val="24"/>
                <w:lang w:val="en-US"/>
              </w:rPr>
              <w:t>Reikalavimai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projektų</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parengtumui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ir</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įgyvendinimui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Projekto</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išlaidų</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tinkamumo</w:t>
            </w:r>
            <w:proofErr w:type="spellEnd"/>
            <w:r w:rsidRPr="008E2522">
              <w:rPr>
                <w:rFonts w:ascii="Times New Roman" w:hAnsi="Times New Roman"/>
                <w:sz w:val="24"/>
                <w:szCs w:val="24"/>
                <w:lang w:val="en-US"/>
              </w:rPr>
              <w:t>/</w:t>
            </w:r>
            <w:proofErr w:type="spellStart"/>
            <w:r w:rsidRPr="008E2522">
              <w:rPr>
                <w:rFonts w:ascii="Times New Roman" w:hAnsi="Times New Roman"/>
                <w:sz w:val="24"/>
                <w:szCs w:val="24"/>
                <w:lang w:val="en-US"/>
              </w:rPr>
              <w:t>netinkamumo</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finansuoti</w:t>
            </w:r>
            <w:proofErr w:type="spellEnd"/>
            <w:r w:rsidRPr="008E2522">
              <w:rPr>
                <w:rFonts w:ascii="Times New Roman" w:hAnsi="Times New Roman"/>
                <w:sz w:val="24"/>
                <w:szCs w:val="24"/>
                <w:lang w:val="en-US"/>
              </w:rPr>
              <w:t xml:space="preserve"> </w:t>
            </w:r>
            <w:proofErr w:type="spellStart"/>
            <w:r w:rsidRPr="008E2522">
              <w:rPr>
                <w:rFonts w:ascii="Times New Roman" w:hAnsi="Times New Roman"/>
                <w:sz w:val="24"/>
                <w:szCs w:val="24"/>
                <w:lang w:val="en-US"/>
              </w:rPr>
              <w:t>reikalavimai</w:t>
            </w:r>
            <w:proofErr w:type="spellEnd"/>
            <w:r w:rsidRPr="008E2522">
              <w:rPr>
                <w:rFonts w:ascii="Times New Roman" w:hAnsi="Times New Roman"/>
                <w:sz w:val="24"/>
                <w:szCs w:val="24"/>
                <w:lang w:val="en-US"/>
              </w:rPr>
              <w:t>.</w:t>
            </w:r>
          </w:p>
        </w:tc>
      </w:tr>
    </w:tbl>
    <w:p w14:paraId="40E7C599" w14:textId="77777777" w:rsidR="00F45D3E" w:rsidRPr="000012CD" w:rsidRDefault="00F45D3E" w:rsidP="00F45D3E">
      <w:pPr>
        <w:spacing w:after="0" w:line="240" w:lineRule="auto"/>
        <w:jc w:val="both"/>
        <w:rPr>
          <w:rFonts w:ascii="Times New Roman" w:hAnsi="Times New Roman"/>
          <w:sz w:val="24"/>
          <w:szCs w:val="24"/>
        </w:rPr>
      </w:pPr>
    </w:p>
    <w:p w14:paraId="16946144" w14:textId="77777777" w:rsidR="00F45D3E" w:rsidRPr="000012CD" w:rsidRDefault="00F45D3E" w:rsidP="00F45D3E">
      <w:pPr>
        <w:spacing w:after="0" w:line="240" w:lineRule="auto"/>
        <w:jc w:val="both"/>
        <w:rPr>
          <w:rFonts w:ascii="Times New Roman" w:hAnsi="Times New Roman"/>
          <w:sz w:val="24"/>
          <w:szCs w:val="24"/>
        </w:rPr>
      </w:pPr>
    </w:p>
    <w:p w14:paraId="556429A5" w14:textId="77777777" w:rsidR="00F45D3E" w:rsidRDefault="00F45D3E" w:rsidP="00F45D3E">
      <w:pPr>
        <w:spacing w:after="0" w:line="240" w:lineRule="auto"/>
        <w:jc w:val="both"/>
        <w:rPr>
          <w:rFonts w:ascii="Times New Roman" w:hAnsi="Times New Roman"/>
          <w:sz w:val="24"/>
          <w:szCs w:val="24"/>
        </w:rPr>
      </w:pPr>
    </w:p>
    <w:p w14:paraId="7E9E84C4" w14:textId="77777777" w:rsidR="003F32E3" w:rsidRDefault="003F32E3"/>
    <w:sectPr w:rsidR="003F32E3" w:rsidSect="0039727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ntrat1"/>
      <w:lvlText w:val="%1."/>
      <w:lvlJc w:val="left"/>
      <w:pPr>
        <w:tabs>
          <w:tab w:val="num" w:pos="0"/>
        </w:tabs>
        <w:ind w:left="49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lang w:eastAsia="lt-LT"/>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trat2"/>
      <w:lvlText w:val="%1.%2"/>
      <w:lvlJc w:val="left"/>
      <w:pPr>
        <w:tabs>
          <w:tab w:val="num" w:pos="0"/>
        </w:tabs>
        <w:ind w:left="576" w:hanging="576"/>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4"/>
        <w:szCs w:val="26"/>
        <w:u w:val="none"/>
        <w:vertAlign w:val="baseline"/>
        <w:em w:val="none"/>
        <w:lang w:eastAsia="lt-LT"/>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4A4D3126"/>
    <w:multiLevelType w:val="hybridMultilevel"/>
    <w:tmpl w:val="E47615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0A877F1"/>
    <w:multiLevelType w:val="multilevel"/>
    <w:tmpl w:val="E960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3E"/>
    <w:rsid w:val="000012CD"/>
    <w:rsid w:val="00022010"/>
    <w:rsid w:val="000248B2"/>
    <w:rsid w:val="00055314"/>
    <w:rsid w:val="00077DB0"/>
    <w:rsid w:val="000D6A04"/>
    <w:rsid w:val="000E7E22"/>
    <w:rsid w:val="0019463E"/>
    <w:rsid w:val="001D4A29"/>
    <w:rsid w:val="001F5C74"/>
    <w:rsid w:val="001F71F1"/>
    <w:rsid w:val="0021471C"/>
    <w:rsid w:val="002A524B"/>
    <w:rsid w:val="002C225C"/>
    <w:rsid w:val="002D0112"/>
    <w:rsid w:val="002D4677"/>
    <w:rsid w:val="00337015"/>
    <w:rsid w:val="00364939"/>
    <w:rsid w:val="0039727F"/>
    <w:rsid w:val="0039774F"/>
    <w:rsid w:val="003E1ED0"/>
    <w:rsid w:val="003F32E3"/>
    <w:rsid w:val="00405D69"/>
    <w:rsid w:val="004120E9"/>
    <w:rsid w:val="00421F6C"/>
    <w:rsid w:val="00433C19"/>
    <w:rsid w:val="004E7D6F"/>
    <w:rsid w:val="00511FFC"/>
    <w:rsid w:val="0052393A"/>
    <w:rsid w:val="00525799"/>
    <w:rsid w:val="005F77DC"/>
    <w:rsid w:val="00604E0D"/>
    <w:rsid w:val="00645E25"/>
    <w:rsid w:val="006749AF"/>
    <w:rsid w:val="006A77A9"/>
    <w:rsid w:val="006A7F4B"/>
    <w:rsid w:val="006B0BA4"/>
    <w:rsid w:val="006B6975"/>
    <w:rsid w:val="0071422D"/>
    <w:rsid w:val="00715778"/>
    <w:rsid w:val="00834B42"/>
    <w:rsid w:val="008D4790"/>
    <w:rsid w:val="008E2522"/>
    <w:rsid w:val="00955B07"/>
    <w:rsid w:val="009973AD"/>
    <w:rsid w:val="009B4E00"/>
    <w:rsid w:val="009F7BF6"/>
    <w:rsid w:val="00AB0988"/>
    <w:rsid w:val="00AC258C"/>
    <w:rsid w:val="00BD642B"/>
    <w:rsid w:val="00BD7ECC"/>
    <w:rsid w:val="00C0303B"/>
    <w:rsid w:val="00C22D2D"/>
    <w:rsid w:val="00C40CC3"/>
    <w:rsid w:val="00C46DBA"/>
    <w:rsid w:val="00CA29C2"/>
    <w:rsid w:val="00CB0E3A"/>
    <w:rsid w:val="00CC1968"/>
    <w:rsid w:val="00D31736"/>
    <w:rsid w:val="00D829F3"/>
    <w:rsid w:val="00DD6D9B"/>
    <w:rsid w:val="00E06935"/>
    <w:rsid w:val="00E37829"/>
    <w:rsid w:val="00E537AC"/>
    <w:rsid w:val="00EB4B15"/>
    <w:rsid w:val="00EF4CD1"/>
    <w:rsid w:val="00F45D3E"/>
    <w:rsid w:val="00F636C2"/>
    <w:rsid w:val="00FB2B9E"/>
    <w:rsid w:val="00FE6A74"/>
    <w:rsid w:val="00FF79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136C"/>
  <w15:docId w15:val="{E328A340-7ED9-4360-A5E7-E86F2E21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5D3E"/>
    <w:pPr>
      <w:suppressAutoHyphens/>
    </w:pPr>
    <w:rPr>
      <w:rFonts w:ascii="Calibri" w:eastAsia="Calibri" w:hAnsi="Calibri" w:cs="Times New Roman"/>
      <w:lang w:eastAsia="zh-CN"/>
    </w:rPr>
  </w:style>
  <w:style w:type="paragraph" w:styleId="Antrat1">
    <w:name w:val="heading 1"/>
    <w:basedOn w:val="Sraopastraipa"/>
    <w:next w:val="prastasis"/>
    <w:link w:val="Antrat1Diagrama"/>
    <w:qFormat/>
    <w:rsid w:val="00511FFC"/>
    <w:pPr>
      <w:numPr>
        <w:numId w:val="1"/>
      </w:numPr>
      <w:tabs>
        <w:tab w:val="left" w:pos="426"/>
      </w:tabs>
      <w:spacing w:before="120" w:after="0" w:line="360" w:lineRule="auto"/>
      <w:ind w:left="0" w:firstLine="0"/>
      <w:jc w:val="both"/>
      <w:textAlignment w:val="center"/>
      <w:outlineLvl w:val="0"/>
    </w:pPr>
    <w:rPr>
      <w:rFonts w:ascii="Times New Roman" w:hAnsi="Times New Roman"/>
      <w:color w:val="000000"/>
      <w:sz w:val="24"/>
      <w:szCs w:val="24"/>
    </w:rPr>
  </w:style>
  <w:style w:type="paragraph" w:styleId="Antrat2">
    <w:name w:val="heading 2"/>
    <w:basedOn w:val="prastasis"/>
    <w:next w:val="prastasis"/>
    <w:link w:val="Antrat2Diagrama"/>
    <w:qFormat/>
    <w:rsid w:val="00511FFC"/>
    <w:pPr>
      <w:keepNext/>
      <w:keepLines/>
      <w:numPr>
        <w:ilvl w:val="1"/>
        <w:numId w:val="1"/>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F45D3E"/>
    <w:rPr>
      <w:b/>
      <w:bCs/>
    </w:rPr>
  </w:style>
  <w:style w:type="paragraph" w:customStyle="1" w:styleId="prastasiniatinklio1">
    <w:name w:val="Įprastas (žiniatinklio)1"/>
    <w:basedOn w:val="prastasis"/>
    <w:rsid w:val="00F45D3E"/>
    <w:pPr>
      <w:spacing w:after="150" w:line="240" w:lineRule="auto"/>
    </w:pPr>
    <w:rPr>
      <w:rFonts w:ascii="Times New Roman" w:eastAsia="Times New Roman" w:hAnsi="Times New Roman"/>
      <w:sz w:val="24"/>
      <w:szCs w:val="24"/>
    </w:rPr>
  </w:style>
  <w:style w:type="character" w:styleId="Hipersaitas">
    <w:name w:val="Hyperlink"/>
    <w:basedOn w:val="Numatytasispastraiposriftas"/>
    <w:uiPriority w:val="99"/>
    <w:unhideWhenUsed/>
    <w:rsid w:val="00077DB0"/>
    <w:rPr>
      <w:color w:val="0000FF" w:themeColor="hyperlink"/>
      <w:u w:val="single"/>
    </w:rPr>
  </w:style>
  <w:style w:type="character" w:customStyle="1" w:styleId="Antrat1Diagrama">
    <w:name w:val="Antraštė 1 Diagrama"/>
    <w:basedOn w:val="Numatytasispastraiposriftas"/>
    <w:link w:val="Antrat1"/>
    <w:rsid w:val="00511FFC"/>
    <w:rPr>
      <w:rFonts w:ascii="Times New Roman" w:eastAsia="Calibri" w:hAnsi="Times New Roman" w:cs="Times New Roman"/>
      <w:color w:val="000000"/>
      <w:sz w:val="24"/>
      <w:szCs w:val="24"/>
      <w:lang w:eastAsia="zh-CN"/>
    </w:rPr>
  </w:style>
  <w:style w:type="character" w:customStyle="1" w:styleId="Antrat2Diagrama">
    <w:name w:val="Antraštė 2 Diagrama"/>
    <w:basedOn w:val="Numatytasispastraiposriftas"/>
    <w:link w:val="Antrat2"/>
    <w:rsid w:val="00511FFC"/>
    <w:rPr>
      <w:rFonts w:ascii="Times New Roman" w:eastAsia="Times New Roman" w:hAnsi="Times New Roman" w:cs="Times New Roman"/>
      <w:color w:val="000000"/>
      <w:sz w:val="24"/>
      <w:szCs w:val="26"/>
      <w:lang w:eastAsia="zh-CN"/>
    </w:rPr>
  </w:style>
  <w:style w:type="paragraph" w:styleId="Sraopastraipa">
    <w:name w:val="List Paragraph"/>
    <w:basedOn w:val="prastasis"/>
    <w:uiPriority w:val="34"/>
    <w:qFormat/>
    <w:rsid w:val="00511FFC"/>
    <w:pPr>
      <w:ind w:left="720"/>
      <w:contextualSpacing/>
    </w:pPr>
  </w:style>
  <w:style w:type="character" w:customStyle="1" w:styleId="w8qarf">
    <w:name w:val="w8qarf"/>
    <w:basedOn w:val="Numatytasispastraiposriftas"/>
    <w:rsid w:val="00421F6C"/>
  </w:style>
  <w:style w:type="character" w:customStyle="1" w:styleId="lrzxr">
    <w:name w:val="lrzxr"/>
    <w:basedOn w:val="Numatytasispastraiposriftas"/>
    <w:rsid w:val="00421F6C"/>
  </w:style>
  <w:style w:type="character" w:styleId="Perirtashipersaitas">
    <w:name w:val="FollowedHyperlink"/>
    <w:basedOn w:val="Numatytasispastraiposriftas"/>
    <w:uiPriority w:val="99"/>
    <w:semiHidden/>
    <w:unhideWhenUsed/>
    <w:rsid w:val="001D4A29"/>
    <w:rPr>
      <w:color w:val="800080" w:themeColor="followedHyperlink"/>
      <w:u w:val="single"/>
    </w:rPr>
  </w:style>
  <w:style w:type="character" w:styleId="Komentaronuoroda">
    <w:name w:val="annotation reference"/>
    <w:basedOn w:val="Numatytasispastraiposriftas"/>
    <w:uiPriority w:val="99"/>
    <w:semiHidden/>
    <w:unhideWhenUsed/>
    <w:rsid w:val="00E06935"/>
    <w:rPr>
      <w:sz w:val="16"/>
      <w:szCs w:val="16"/>
    </w:rPr>
  </w:style>
  <w:style w:type="paragraph" w:styleId="Komentarotekstas">
    <w:name w:val="annotation text"/>
    <w:basedOn w:val="prastasis"/>
    <w:link w:val="KomentarotekstasDiagrama"/>
    <w:uiPriority w:val="99"/>
    <w:semiHidden/>
    <w:unhideWhenUsed/>
    <w:rsid w:val="00E0693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06935"/>
    <w:rPr>
      <w:rFonts w:ascii="Calibri" w:eastAsia="Calibri" w:hAnsi="Calibri" w:cs="Times New Roman"/>
      <w:sz w:val="20"/>
      <w:szCs w:val="20"/>
      <w:lang w:eastAsia="zh-CN"/>
    </w:rPr>
  </w:style>
  <w:style w:type="paragraph" w:styleId="Komentarotema">
    <w:name w:val="annotation subject"/>
    <w:basedOn w:val="Komentarotekstas"/>
    <w:next w:val="Komentarotekstas"/>
    <w:link w:val="KomentarotemaDiagrama"/>
    <w:uiPriority w:val="99"/>
    <w:semiHidden/>
    <w:unhideWhenUsed/>
    <w:rsid w:val="00E06935"/>
    <w:rPr>
      <w:b/>
      <w:bCs/>
    </w:rPr>
  </w:style>
  <w:style w:type="character" w:customStyle="1" w:styleId="KomentarotemaDiagrama">
    <w:name w:val="Komentaro tema Diagrama"/>
    <w:basedOn w:val="KomentarotekstasDiagrama"/>
    <w:link w:val="Komentarotema"/>
    <w:uiPriority w:val="99"/>
    <w:semiHidden/>
    <w:rsid w:val="00E06935"/>
    <w:rPr>
      <w:rFonts w:ascii="Calibri" w:eastAsia="Calibri" w:hAnsi="Calibri" w:cs="Times New Roman"/>
      <w:b/>
      <w:bCs/>
      <w:sz w:val="20"/>
      <w:szCs w:val="20"/>
      <w:lang w:eastAsia="zh-CN"/>
    </w:rPr>
  </w:style>
  <w:style w:type="paragraph" w:styleId="Debesliotekstas">
    <w:name w:val="Balloon Text"/>
    <w:basedOn w:val="prastasis"/>
    <w:link w:val="DebesliotekstasDiagrama"/>
    <w:uiPriority w:val="99"/>
    <w:semiHidden/>
    <w:unhideWhenUsed/>
    <w:rsid w:val="00E0693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06935"/>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71265">
      <w:bodyDiv w:val="1"/>
      <w:marLeft w:val="0"/>
      <w:marRight w:val="0"/>
      <w:marTop w:val="0"/>
      <w:marBottom w:val="0"/>
      <w:divBdr>
        <w:top w:val="none" w:sz="0" w:space="0" w:color="auto"/>
        <w:left w:val="none" w:sz="0" w:space="0" w:color="auto"/>
        <w:bottom w:val="none" w:sz="0" w:space="0" w:color="auto"/>
        <w:right w:val="none" w:sz="0" w:space="0" w:color="auto"/>
      </w:divBdr>
    </w:div>
    <w:div w:id="1465192950">
      <w:bodyDiv w:val="1"/>
      <w:marLeft w:val="0"/>
      <w:marRight w:val="0"/>
      <w:marTop w:val="0"/>
      <w:marBottom w:val="0"/>
      <w:divBdr>
        <w:top w:val="none" w:sz="0" w:space="0" w:color="auto"/>
        <w:left w:val="none" w:sz="0" w:space="0" w:color="auto"/>
        <w:bottom w:val="none" w:sz="0" w:space="0" w:color="auto"/>
        <w:right w:val="none" w:sz="0" w:space="0" w:color="auto"/>
      </w:divBdr>
    </w:div>
    <w:div w:id="1656060590">
      <w:bodyDiv w:val="1"/>
      <w:marLeft w:val="0"/>
      <w:marRight w:val="0"/>
      <w:marTop w:val="0"/>
      <w:marBottom w:val="0"/>
      <w:divBdr>
        <w:top w:val="none" w:sz="0" w:space="0" w:color="auto"/>
        <w:left w:val="none" w:sz="0" w:space="0" w:color="auto"/>
        <w:bottom w:val="none" w:sz="0" w:space="0" w:color="auto"/>
        <w:right w:val="none" w:sz="0" w:space="0" w:color="auto"/>
      </w:divBdr>
    </w:div>
    <w:div w:id="17134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ar.lt/portal/lt/legalAct/f351c5f05aaf11e98b599e654d7d03a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86ED4-6827-4958-8B23-2C96C7F0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9036</Words>
  <Characters>5152</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dc:creator>
  <cp:lastModifiedBy>Vartotojas</cp:lastModifiedBy>
  <cp:revision>5</cp:revision>
  <dcterms:created xsi:type="dcterms:W3CDTF">2019-04-10T12:35:00Z</dcterms:created>
  <dcterms:modified xsi:type="dcterms:W3CDTF">2019-04-12T06:59:00Z</dcterms:modified>
</cp:coreProperties>
</file>