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3284"/>
        <w:gridCol w:w="3285"/>
        <w:gridCol w:w="3285"/>
      </w:tblGrid>
      <w:tr w:rsidR="009E0A9C" w:rsidRPr="00C84EAE">
        <w:tc>
          <w:tcPr>
            <w:tcW w:w="3284" w:type="dxa"/>
            <w:shd w:val="clear" w:color="auto" w:fill="auto"/>
          </w:tcPr>
          <w:p w:rsidR="009E0A9C" w:rsidRDefault="009E0A9C">
            <w:pPr>
              <w:snapToGrid w:val="0"/>
              <w:spacing w:after="0" w:line="360" w:lineRule="auto"/>
              <w:jc w:val="right"/>
              <w:rPr>
                <w:rFonts w:ascii="Times New Roman" w:hAnsi="Times New Roman"/>
                <w:sz w:val="24"/>
                <w:szCs w:val="24"/>
                <w:highlight w:val="lightGray"/>
              </w:rPr>
            </w:pPr>
          </w:p>
        </w:tc>
        <w:tc>
          <w:tcPr>
            <w:tcW w:w="3285" w:type="dxa"/>
            <w:shd w:val="clear" w:color="auto" w:fill="auto"/>
          </w:tcPr>
          <w:p w:rsidR="009E0A9C" w:rsidRDefault="009E0A9C">
            <w:pPr>
              <w:snapToGrid w:val="0"/>
              <w:spacing w:after="0" w:line="360" w:lineRule="auto"/>
              <w:jc w:val="right"/>
              <w:rPr>
                <w:rFonts w:ascii="Times New Roman" w:hAnsi="Times New Roman"/>
                <w:sz w:val="24"/>
                <w:szCs w:val="24"/>
                <w:highlight w:val="lightGray"/>
              </w:rPr>
            </w:pPr>
          </w:p>
        </w:tc>
        <w:tc>
          <w:tcPr>
            <w:tcW w:w="3285" w:type="dxa"/>
            <w:shd w:val="clear" w:color="auto" w:fill="FFFFFF"/>
          </w:tcPr>
          <w:p w:rsidR="009E0A9C" w:rsidRPr="00C84EAE" w:rsidRDefault="009E0A9C">
            <w:pPr>
              <w:spacing w:after="0" w:line="240" w:lineRule="auto"/>
              <w:jc w:val="right"/>
            </w:pPr>
            <w:r w:rsidRPr="00C84EAE">
              <w:rPr>
                <w:rFonts w:ascii="Times New Roman" w:hAnsi="Times New Roman"/>
                <w:sz w:val="24"/>
                <w:szCs w:val="24"/>
              </w:rPr>
              <w:t>PATVIRTINTA</w:t>
            </w:r>
          </w:p>
          <w:p w:rsidR="009E0A9C" w:rsidRPr="00C84EAE" w:rsidRDefault="009E0A9C">
            <w:pPr>
              <w:spacing w:after="0" w:line="240" w:lineRule="auto"/>
              <w:jc w:val="right"/>
            </w:pPr>
            <w:r w:rsidRPr="00C84EAE">
              <w:rPr>
                <w:rFonts w:ascii="Times New Roman" w:hAnsi="Times New Roman"/>
                <w:sz w:val="24"/>
                <w:szCs w:val="24"/>
              </w:rPr>
              <w:t xml:space="preserve">Naujosios Akmenės miesto vietos veiklos grupės valdyba 2019-03-14 Nr.  2019/03/14/01    </w:t>
            </w:r>
          </w:p>
        </w:tc>
      </w:tr>
    </w:tbl>
    <w:p w:rsidR="009E0A9C" w:rsidRDefault="009E0A9C">
      <w:pPr>
        <w:rPr>
          <w:rFonts w:ascii="Times New Roman" w:hAnsi="Times New Roman"/>
          <w:b/>
          <w:sz w:val="24"/>
          <w:szCs w:val="24"/>
        </w:rPr>
      </w:pPr>
    </w:p>
    <w:p w:rsidR="009E0A9C" w:rsidRDefault="009E0A9C">
      <w:pPr>
        <w:spacing w:line="360" w:lineRule="auto"/>
        <w:jc w:val="center"/>
      </w:pPr>
      <w:r>
        <w:rPr>
          <w:rFonts w:ascii="Times New Roman" w:hAnsi="Times New Roman"/>
          <w:b/>
          <w:sz w:val="24"/>
          <w:szCs w:val="24"/>
        </w:rPr>
        <w:t>NAUJOSIOS AKMENĖS MIESTO VIETOS PLĖTROS PROJEKTINIŲ PASIŪLYMŲ VERTINIMO IR ATRANKOS VIDAUS TVARKOS APRAŠAS</w:t>
      </w:r>
    </w:p>
    <w:p w:rsidR="009E0A9C" w:rsidRDefault="009E0A9C">
      <w:pPr>
        <w:numPr>
          <w:ilvl w:val="0"/>
          <w:numId w:val="2"/>
        </w:numPr>
        <w:spacing w:after="0" w:line="360" w:lineRule="auto"/>
        <w:contextualSpacing/>
        <w:jc w:val="center"/>
      </w:pPr>
      <w:r>
        <w:rPr>
          <w:rFonts w:ascii="Times New Roman" w:hAnsi="Times New Roman"/>
          <w:b/>
          <w:sz w:val="24"/>
          <w:szCs w:val="24"/>
        </w:rPr>
        <w:t>BENDROSIOS NUOSTATOS</w:t>
      </w:r>
    </w:p>
    <w:p w:rsidR="009E0A9C" w:rsidRDefault="008160C1" w:rsidP="008160C1">
      <w:pPr>
        <w:pStyle w:val="Antrat1"/>
        <w:numPr>
          <w:ilvl w:val="0"/>
          <w:numId w:val="0"/>
        </w:numPr>
      </w:pPr>
      <w:r>
        <w:t xml:space="preserve">1.1 </w:t>
      </w:r>
      <w:r w:rsidR="009E0A9C">
        <w:t>Naujosios Akmenės miesto vietos veiklos grupė vietos plėtros projektinių pasiūlymų vertinimo ir atrankos vidaus tvarkos aprašas (toliau – Aprašas) parengtas vadovaujantis Vietos plėtros strategijų atrankos ir įgyvendinimo taisyklėmis, patvirtintomis Lietuvos Respublikos vidaus reikalų ministro 2015 m. gruodžio 11 d. įsakymu Nr. 1V-992 „Dėl vietos plėtros strategijų atrankos ir įgyvendinimo taisyklių patvirtinimo“ (toliau – Vietos plėtros strategijų atrankos ir įgyvendinimo taisyklės), atsižvelgiant į Naujosios Akmenės miesto vietos veiklos grupės strategijos (toliau – Strategija) dalyje „Vietos plėtros strategijos valdymo ir stebėsenos tvarkos apibūdinimas“ aprašytą veiksmų ir juos įgyvendinančių projektų vykdytojų atrankos įgyvendinimo procedūrą.</w:t>
      </w:r>
    </w:p>
    <w:p w:rsidR="008160C1" w:rsidRDefault="008160C1" w:rsidP="008160C1">
      <w:pPr>
        <w:pStyle w:val="Antrat1"/>
        <w:numPr>
          <w:ilvl w:val="0"/>
          <w:numId w:val="0"/>
        </w:numPr>
      </w:pPr>
      <w:r>
        <w:t xml:space="preserve">1.2 </w:t>
      </w:r>
      <w:r w:rsidR="009E0A9C">
        <w:t xml:space="preserve">Apraše nustatoma bendra visų vietos plėtros projektinių pasiūlymų, skirtų Naujosios Akmenės miesto vietos veiklos grupės vietos strategijai įgyvendinti, vertinimo ir atrankos procedūra: kvietimo teikti vietos plėtros projektinius pasiūlymus atrankai (toliau – kvietimas) dokumentų rengimas, tvirtinimas, skelbimas, keitimas; potencialių pareiškėjų konsultavimas, mokymas; vietos plėtros projektinių pasiūlymų (toliau – projektiniai pasiūlymai) vertinimas; Naujosios Akmenės miesto vietos veiklos grupės (toliau – Naujosios Akmenės miesto VVG) siūlomų finansuoti vietos plėtros projektų sąrašų (toliau – vietos plėtros projektų sąrašas) ir rezervinių vietos plėtros projektų sąrašų (toliau – rezervinis projektų sąrašas) sudarymas, tvirtinimas, skelbimas, keitimas.  </w:t>
      </w:r>
    </w:p>
    <w:p w:rsidR="009E0A9C" w:rsidRDefault="008160C1" w:rsidP="008160C1">
      <w:pPr>
        <w:pStyle w:val="Antrat1"/>
        <w:numPr>
          <w:ilvl w:val="0"/>
          <w:numId w:val="0"/>
        </w:numPr>
      </w:pPr>
      <w:r>
        <w:t xml:space="preserve">1.3 </w:t>
      </w:r>
      <w:r w:rsidR="009E0A9C">
        <w:t>Apraše vartojamos sąvokos suprantamos taip, kaip jos apibrėžtos Vietos plėtros strategijų taisyklėse.</w:t>
      </w:r>
    </w:p>
    <w:p w:rsidR="009E0A9C" w:rsidRDefault="009E0A9C">
      <w:pPr>
        <w:rPr>
          <w:lang w:eastAsia="lt-LT"/>
        </w:rPr>
      </w:pPr>
    </w:p>
    <w:p w:rsidR="009E0A9C" w:rsidRDefault="009E0A9C">
      <w:pPr>
        <w:numPr>
          <w:ilvl w:val="0"/>
          <w:numId w:val="2"/>
        </w:numPr>
        <w:spacing w:after="0" w:line="240" w:lineRule="auto"/>
        <w:ind w:left="1145"/>
        <w:contextualSpacing/>
        <w:jc w:val="center"/>
      </w:pPr>
      <w:r>
        <w:rPr>
          <w:rFonts w:ascii="Times New Roman" w:eastAsia="Times New Roman" w:hAnsi="Times New Roman"/>
          <w:b/>
          <w:sz w:val="24"/>
          <w:szCs w:val="20"/>
        </w:rPr>
        <w:t>PLANUOJAMŲ KVIETIMŲ VIEŠINIMAS, KVIETIMŲ DOKUMENTŲ RENGIMAS, TVIRTINIMAS, KEITIMAS IR KVIETIMŲ SKELBIMAS</w:t>
      </w:r>
    </w:p>
    <w:p w:rsidR="008160C1" w:rsidRDefault="008160C1" w:rsidP="008160C1">
      <w:pPr>
        <w:pStyle w:val="Antrat1"/>
        <w:numPr>
          <w:ilvl w:val="0"/>
          <w:numId w:val="0"/>
        </w:numPr>
      </w:pPr>
      <w:r>
        <w:t xml:space="preserve"> </w:t>
      </w:r>
    </w:p>
    <w:p w:rsidR="008160C1" w:rsidRDefault="008160C1" w:rsidP="008160C1">
      <w:pPr>
        <w:pStyle w:val="Antrat1"/>
        <w:numPr>
          <w:ilvl w:val="0"/>
          <w:numId w:val="0"/>
        </w:numPr>
      </w:pPr>
      <w:r>
        <w:t xml:space="preserve">2.1 </w:t>
      </w:r>
      <w:r w:rsidR="009E0A9C">
        <w:t>Naujosios Akmenės miesto VVG viešina informaciją apie visus Strategijos įgyvendinimo metu numatomus skelbti kvietimus (toliau – informacija apie planuojamus kvietimus), skelbdama šią informaciją Akmenės rajono savivaldybės</w:t>
      </w:r>
      <w:r w:rsidR="009E0A9C">
        <w:rPr>
          <w:bCs/>
        </w:rPr>
        <w:t xml:space="preserve"> </w:t>
      </w:r>
      <w:r w:rsidR="009E0A9C">
        <w:t xml:space="preserve">interneto svetainėje adresu www.akmene.lt. Informacija apie planuojamus kvietimus pradedama viešinti ne vėliau kaip per 1 mėnesį nuo Aprašo patvirtinimo </w:t>
      </w:r>
      <w:r w:rsidR="009E0A9C">
        <w:lastRenderedPageBreak/>
        <w:t>dienos ir baigiama viešinti paskelbus paskutinį Strategijai įgyvendinti skirtą kvietimą. Pasikeitus kvietimų skelbimo planui Naujosios Akmenės miesto VVG paskelbtą informaciją apie planuojamus kvietimus atnaujina, pasikeitus kvietimų skelbimo planui.</w:t>
      </w:r>
    </w:p>
    <w:p w:rsidR="008160C1" w:rsidRDefault="008160C1" w:rsidP="008160C1">
      <w:pPr>
        <w:pStyle w:val="Antrat1"/>
        <w:numPr>
          <w:ilvl w:val="0"/>
          <w:numId w:val="0"/>
        </w:numPr>
      </w:pPr>
      <w:r>
        <w:t xml:space="preserve">2.2 </w:t>
      </w:r>
      <w:r w:rsidR="009E0A9C">
        <w:t>Viešinimui skirta Naujosios Akmenės miesto VVG informacija apie planuojamus kvietimus rengiama pagal Aprašo 1 priede pateikiamą formą.</w:t>
      </w:r>
    </w:p>
    <w:p w:rsidR="009E0A9C" w:rsidRDefault="008160C1" w:rsidP="008160C1">
      <w:pPr>
        <w:pStyle w:val="Antrat1"/>
        <w:numPr>
          <w:ilvl w:val="0"/>
          <w:numId w:val="0"/>
        </w:numPr>
      </w:pPr>
      <w:r>
        <w:t xml:space="preserve">2.3 </w:t>
      </w:r>
      <w:r w:rsidR="009E0A9C">
        <w:t>Naujosios Akmenės miesto VVG kiekvienam Strategijos veiksmui įgyvendinti Apraše nustatyta tvarka skelbia kvietimą. Prieš paskelbdama kiekvieną kvietimą, Naujosios Akmenės miesto VVG parengia ir patvirtina kvietimo dokumentus, kuriais vadovaudamasi Naujosios Akmenės miesto VVG atliks pagal paskelbtą kvietimą pateiktų projektinių pasiūlymų vertinimą:</w:t>
      </w:r>
    </w:p>
    <w:p w:rsidR="009E0A9C" w:rsidRDefault="008160C1" w:rsidP="008160C1">
      <w:pPr>
        <w:pStyle w:val="Antrat2"/>
        <w:numPr>
          <w:ilvl w:val="0"/>
          <w:numId w:val="0"/>
        </w:numPr>
      </w:pPr>
      <w:r>
        <w:t xml:space="preserve">2.3.1 </w:t>
      </w:r>
      <w:r w:rsidR="009E0A9C">
        <w:t>projektinių pasiūlymų atrankos kriterijus;</w:t>
      </w:r>
    </w:p>
    <w:p w:rsidR="009E0A9C" w:rsidRDefault="008160C1" w:rsidP="008160C1">
      <w:pPr>
        <w:pStyle w:val="Antrat2"/>
        <w:numPr>
          <w:ilvl w:val="0"/>
          <w:numId w:val="0"/>
        </w:numPr>
      </w:pPr>
      <w:r>
        <w:t xml:space="preserve">2.3.2 </w:t>
      </w:r>
      <w:r w:rsidR="009E0A9C">
        <w:t>kvietimo lapas.</w:t>
      </w:r>
    </w:p>
    <w:p w:rsidR="009E0A9C" w:rsidRDefault="008160C1" w:rsidP="008160C1">
      <w:pPr>
        <w:pStyle w:val="Antrat1"/>
        <w:numPr>
          <w:ilvl w:val="0"/>
          <w:numId w:val="0"/>
        </w:numPr>
      </w:pPr>
      <w:r>
        <w:t xml:space="preserve">2.4 </w:t>
      </w:r>
      <w:r w:rsidR="009E0A9C">
        <w:t xml:space="preserve">Naujosios Akmenės miesto VVG projektinių pasiūlymų atrankos </w:t>
      </w:r>
      <w:r w:rsidR="00EB7086">
        <w:t xml:space="preserve">kriterijus rengia pagal Aprašo </w:t>
      </w:r>
      <w:r w:rsidR="009C6F3E">
        <w:rPr>
          <w:lang w:val="en-US"/>
        </w:rPr>
        <w:t>2</w:t>
      </w:r>
      <w:r w:rsidR="009E0A9C">
        <w:t xml:space="preserve"> priede nustatytą formą, o kvietimo lapą  - pagal Aprašo</w:t>
      </w:r>
      <w:r w:rsidR="00EB7086">
        <w:t xml:space="preserve"> 1</w:t>
      </w:r>
      <w:r w:rsidR="009E0A9C">
        <w:t xml:space="preserve"> priede nustatytą formą.</w:t>
      </w:r>
    </w:p>
    <w:p w:rsidR="009E0A9C" w:rsidRDefault="008160C1" w:rsidP="008160C1">
      <w:pPr>
        <w:pStyle w:val="Antrat1"/>
        <w:numPr>
          <w:ilvl w:val="0"/>
          <w:numId w:val="0"/>
        </w:numPr>
      </w:pPr>
      <w:r>
        <w:t xml:space="preserve">2.5 </w:t>
      </w:r>
      <w:r w:rsidR="009E0A9C">
        <w:t>Tam pačiam Strategijos veiksmui įgyvendinti gali būti skelbiamas daugiau negu vienas kvietimas, jeigu:</w:t>
      </w:r>
    </w:p>
    <w:p w:rsidR="009E0A9C" w:rsidRDefault="008160C1" w:rsidP="008160C1">
      <w:pPr>
        <w:pStyle w:val="Antrat2"/>
        <w:numPr>
          <w:ilvl w:val="0"/>
          <w:numId w:val="0"/>
        </w:numPr>
      </w:pPr>
      <w:r>
        <w:t xml:space="preserve">2.5.1 </w:t>
      </w:r>
      <w:r w:rsidR="009E0A9C">
        <w:t>daugiau nei vieno kvietimo skelbimas Strategijos veiksmui įgyvendinti numatytas Strategijoje;</w:t>
      </w:r>
    </w:p>
    <w:p w:rsidR="009E0A9C" w:rsidRDefault="008160C1" w:rsidP="008160C1">
      <w:pPr>
        <w:keepNext/>
        <w:keepLines/>
        <w:tabs>
          <w:tab w:val="left" w:pos="709"/>
        </w:tabs>
        <w:spacing w:before="40" w:after="0" w:line="360" w:lineRule="auto"/>
        <w:jc w:val="both"/>
      </w:pPr>
      <w:r>
        <w:rPr>
          <w:rFonts w:ascii="Times New Roman" w:eastAsia="Times New Roman" w:hAnsi="Times New Roman"/>
          <w:color w:val="000000"/>
          <w:sz w:val="24"/>
          <w:szCs w:val="26"/>
        </w:rPr>
        <w:t xml:space="preserve">2.5.2 </w:t>
      </w:r>
      <w:r w:rsidR="009E0A9C">
        <w:rPr>
          <w:rFonts w:ascii="Times New Roman" w:eastAsia="Times New Roman" w:hAnsi="Times New Roman"/>
          <w:color w:val="000000"/>
          <w:sz w:val="24"/>
          <w:szCs w:val="26"/>
        </w:rPr>
        <w:t>Strategijos veiksmas yra kompleksinis, t. y. skirtas daugiau nei vienai tikslinei grupei ir (ar) apimantis daugiau nei vienos veiklos (paslaugos) vykdymą (teikimą);</w:t>
      </w:r>
    </w:p>
    <w:p w:rsidR="009E0A9C" w:rsidRDefault="008160C1" w:rsidP="008160C1">
      <w:pPr>
        <w:keepNext/>
        <w:keepLines/>
        <w:tabs>
          <w:tab w:val="left" w:pos="709"/>
        </w:tabs>
        <w:spacing w:before="40" w:after="0" w:line="360" w:lineRule="auto"/>
        <w:jc w:val="both"/>
      </w:pPr>
      <w:r>
        <w:rPr>
          <w:rFonts w:ascii="Times New Roman" w:eastAsia="Times New Roman" w:hAnsi="Times New Roman"/>
          <w:color w:val="000000"/>
          <w:sz w:val="24"/>
          <w:szCs w:val="24"/>
          <w:lang w:eastAsia="lt-LT"/>
        </w:rPr>
        <w:t xml:space="preserve">2.5.3 </w:t>
      </w:r>
      <w:r w:rsidR="009E0A9C">
        <w:rPr>
          <w:rFonts w:ascii="Times New Roman" w:eastAsia="Times New Roman" w:hAnsi="Times New Roman"/>
          <w:color w:val="000000"/>
          <w:sz w:val="24"/>
          <w:szCs w:val="24"/>
          <w:lang w:eastAsia="lt-LT"/>
        </w:rPr>
        <w:t>pagal pirmiau paskelbtą (-</w:t>
      </w:r>
      <w:proofErr w:type="spellStart"/>
      <w:r w:rsidR="009E0A9C">
        <w:rPr>
          <w:rFonts w:ascii="Times New Roman" w:eastAsia="Times New Roman" w:hAnsi="Times New Roman"/>
          <w:color w:val="000000"/>
          <w:sz w:val="24"/>
          <w:szCs w:val="24"/>
          <w:lang w:eastAsia="lt-LT"/>
        </w:rPr>
        <w:t>us</w:t>
      </w:r>
      <w:proofErr w:type="spellEnd"/>
      <w:r w:rsidR="009E0A9C">
        <w:rPr>
          <w:rFonts w:ascii="Times New Roman" w:eastAsia="Times New Roman" w:hAnsi="Times New Roman"/>
          <w:color w:val="000000"/>
          <w:sz w:val="24"/>
          <w:szCs w:val="24"/>
          <w:lang w:eastAsia="lt-LT"/>
        </w:rPr>
        <w:t>) kvietimą (-</w:t>
      </w:r>
      <w:proofErr w:type="spellStart"/>
      <w:r w:rsidR="009E0A9C">
        <w:rPr>
          <w:rFonts w:ascii="Times New Roman" w:eastAsia="Times New Roman" w:hAnsi="Times New Roman"/>
          <w:color w:val="000000"/>
          <w:sz w:val="24"/>
          <w:szCs w:val="24"/>
          <w:lang w:eastAsia="lt-LT"/>
        </w:rPr>
        <w:t>us</w:t>
      </w:r>
      <w:proofErr w:type="spellEnd"/>
      <w:r w:rsidR="009E0A9C">
        <w:rPr>
          <w:rFonts w:ascii="Times New Roman" w:eastAsia="Times New Roman" w:hAnsi="Times New Roman"/>
          <w:color w:val="000000"/>
          <w:sz w:val="24"/>
          <w:szCs w:val="24"/>
          <w:lang w:eastAsia="lt-LT"/>
        </w:rPr>
        <w:t>) vietos plėtros projektams paskirstoma mažiau Europos Sąjungos struktūrinių fondų lėšų ir valstybės biudžeto lėšų (toliau – paramos lėšos), nei Strategijos veiksmui numatyta Strategijos dalyje ,,Vietos plėtros strategijos finansinis planas“;</w:t>
      </w:r>
    </w:p>
    <w:p w:rsidR="009E0A9C" w:rsidRDefault="008160C1" w:rsidP="008160C1">
      <w:pPr>
        <w:keepNext/>
        <w:keepLines/>
        <w:tabs>
          <w:tab w:val="left" w:pos="709"/>
        </w:tabs>
        <w:spacing w:before="40" w:after="0" w:line="360" w:lineRule="auto"/>
        <w:jc w:val="both"/>
      </w:pPr>
      <w:r>
        <w:rPr>
          <w:rFonts w:ascii="Times New Roman" w:eastAsia="Times New Roman" w:hAnsi="Times New Roman"/>
          <w:color w:val="000000"/>
          <w:sz w:val="24"/>
          <w:szCs w:val="24"/>
          <w:lang w:eastAsia="lt-LT"/>
        </w:rPr>
        <w:t xml:space="preserve">2.5.4 </w:t>
      </w:r>
      <w:r w:rsidR="009E0A9C">
        <w:rPr>
          <w:rFonts w:ascii="Times New Roman" w:eastAsia="Times New Roman" w:hAnsi="Times New Roman"/>
          <w:color w:val="000000"/>
          <w:sz w:val="24"/>
          <w:szCs w:val="24"/>
          <w:lang w:eastAsia="lt-LT"/>
        </w:rPr>
        <w:t>Vietos plėtros strategijų atrankos ir įgyvendinimo taisyklėse nustatyta tvarka patvirtinamas Strategijos pakeitimas, kuriuo padidinta Strategijos veiksmui įgyvendinti numatyta paramos lėšų suma;</w:t>
      </w:r>
    </w:p>
    <w:p w:rsidR="009E0A9C" w:rsidRDefault="008160C1" w:rsidP="008160C1">
      <w:pPr>
        <w:keepNext/>
        <w:keepLines/>
        <w:tabs>
          <w:tab w:val="left" w:pos="709"/>
        </w:tabs>
        <w:spacing w:before="40" w:after="0" w:line="360" w:lineRule="auto"/>
        <w:jc w:val="both"/>
      </w:pPr>
      <w:r>
        <w:rPr>
          <w:rFonts w:ascii="Times New Roman" w:eastAsia="Times New Roman" w:hAnsi="Times New Roman"/>
          <w:color w:val="000000"/>
          <w:sz w:val="24"/>
          <w:szCs w:val="24"/>
          <w:lang w:eastAsia="lt-LT"/>
        </w:rPr>
        <w:t xml:space="preserve">2.5.5 </w:t>
      </w:r>
      <w:r w:rsidR="009E0A9C">
        <w:rPr>
          <w:rFonts w:ascii="Times New Roman" w:eastAsia="Times New Roman" w:hAnsi="Times New Roman"/>
          <w:color w:val="000000"/>
          <w:sz w:val="24"/>
          <w:szCs w:val="24"/>
          <w:lang w:eastAsia="lt-LT"/>
        </w:rPr>
        <w:t>daugiau nei vieno kvietimo skelbimas leis padidinti Strategijos veiksmo įgyvendinimo efektyvumą, rezultatyvumą  ir (ar) poveikį veiksmo tikslinei grupei.</w:t>
      </w:r>
    </w:p>
    <w:p w:rsidR="009E0A9C" w:rsidRDefault="008160C1" w:rsidP="008160C1">
      <w:pPr>
        <w:tabs>
          <w:tab w:val="left" w:pos="709"/>
        </w:tabs>
        <w:spacing w:before="120" w:after="0" w:line="360" w:lineRule="auto"/>
        <w:contextualSpacing/>
        <w:jc w:val="both"/>
        <w:textAlignment w:val="center"/>
      </w:pPr>
      <w:r>
        <w:rPr>
          <w:rFonts w:ascii="Times New Roman" w:hAnsi="Times New Roman"/>
          <w:color w:val="000000"/>
          <w:sz w:val="24"/>
          <w:szCs w:val="24"/>
          <w:lang w:eastAsia="lt-LT"/>
        </w:rPr>
        <w:t xml:space="preserve">2.6. </w:t>
      </w:r>
      <w:r w:rsidR="009E0A9C">
        <w:rPr>
          <w:rFonts w:ascii="Times New Roman" w:hAnsi="Times New Roman"/>
          <w:color w:val="000000"/>
          <w:sz w:val="24"/>
          <w:szCs w:val="24"/>
          <w:lang w:eastAsia="lt-LT"/>
        </w:rPr>
        <w:t>Naujosios Akmenės miesto VVG kiekvienam kvietimui kvietimo dokumentus rengia:</w:t>
      </w:r>
    </w:p>
    <w:p w:rsidR="009E0A9C" w:rsidRDefault="008160C1" w:rsidP="008160C1">
      <w:pPr>
        <w:keepNext/>
        <w:keepLines/>
        <w:tabs>
          <w:tab w:val="left" w:pos="709"/>
        </w:tabs>
        <w:spacing w:before="40" w:after="0" w:line="360" w:lineRule="auto"/>
        <w:jc w:val="both"/>
      </w:pPr>
      <w:r>
        <w:rPr>
          <w:rFonts w:ascii="Times New Roman" w:eastAsia="Times New Roman" w:hAnsi="Times New Roman"/>
          <w:color w:val="000000"/>
          <w:sz w:val="24"/>
          <w:szCs w:val="26"/>
        </w:rPr>
        <w:lastRenderedPageBreak/>
        <w:t xml:space="preserve">2.6.1 </w:t>
      </w:r>
      <w:r w:rsidR="009E0A9C">
        <w:rPr>
          <w:rFonts w:ascii="Times New Roman" w:eastAsia="Times New Roman" w:hAnsi="Times New Roman"/>
          <w:color w:val="000000"/>
          <w:sz w:val="24"/>
          <w:szCs w:val="26"/>
        </w:rPr>
        <w:t>atsižvelgdama į konkretaus Strategijos veiksmo, kuriam įgyvendinti numatoma atrinkti vietos plėtros projektus, specifiką, į Strategijoje pateikiamą, su konkretaus Strategijos veiksmo įgyvendinimu susijusią informaciją, analizės duomenis;</w:t>
      </w:r>
    </w:p>
    <w:p w:rsidR="009E0A9C" w:rsidRDefault="008160C1" w:rsidP="008160C1">
      <w:pPr>
        <w:keepNext/>
        <w:keepLines/>
        <w:tabs>
          <w:tab w:val="left" w:pos="709"/>
        </w:tabs>
        <w:spacing w:before="40" w:after="0" w:line="360" w:lineRule="auto"/>
        <w:jc w:val="both"/>
      </w:pPr>
      <w:r>
        <w:rPr>
          <w:rFonts w:ascii="Times New Roman" w:eastAsia="Times New Roman" w:hAnsi="Times New Roman"/>
          <w:color w:val="000000"/>
          <w:sz w:val="24"/>
          <w:szCs w:val="26"/>
        </w:rPr>
        <w:t xml:space="preserve">2.6.2 </w:t>
      </w:r>
      <w:r w:rsidR="009E0A9C">
        <w:rPr>
          <w:rFonts w:ascii="Times New Roman" w:eastAsia="Times New Roman" w:hAnsi="Times New Roman"/>
          <w:color w:val="000000"/>
          <w:sz w:val="24"/>
          <w:szCs w:val="26"/>
        </w:rPr>
        <w:t xml:space="preserve">atsižvelgdama į 2014–2020 metų Europos Sąjungos fondų investicijų veiksmų programos 8 prioriteto „Socialinės </w:t>
      </w:r>
      <w:proofErr w:type="spellStart"/>
      <w:r w:rsidR="009E0A9C">
        <w:rPr>
          <w:rFonts w:ascii="Times New Roman" w:eastAsia="Times New Roman" w:hAnsi="Times New Roman"/>
          <w:color w:val="000000"/>
          <w:sz w:val="24"/>
          <w:szCs w:val="26"/>
        </w:rPr>
        <w:t>įtraukties</w:t>
      </w:r>
      <w:proofErr w:type="spellEnd"/>
      <w:r w:rsidR="009E0A9C">
        <w:rPr>
          <w:rFonts w:ascii="Times New Roman" w:eastAsia="Times New Roman" w:hAnsi="Times New Roman"/>
          <w:color w:val="000000"/>
          <w:sz w:val="24"/>
          <w:szCs w:val="26"/>
        </w:rPr>
        <w:t xml:space="preserve"> didinimas ir kova su skurdu“ įgyvendinimo priemonės 8.6.1-ESFA-T-927 ,,Spartesnis vietos plėtros strategijų įgyvendinimas“  projektų finansavimo sąlygų aprašo, patvirtinto vidaus reikalų ministro 2018 m. gruodžio 28 d. įsakymu Nr. 1V-977, projektų finansavimo sąlygų aprašo (toliau – PFSA 927) nuostatas;</w:t>
      </w:r>
    </w:p>
    <w:p w:rsidR="009E0A9C" w:rsidRDefault="008160C1" w:rsidP="008160C1">
      <w:pPr>
        <w:keepNext/>
        <w:keepLines/>
        <w:tabs>
          <w:tab w:val="left" w:pos="709"/>
        </w:tabs>
        <w:spacing w:before="40" w:after="0" w:line="360" w:lineRule="auto"/>
        <w:jc w:val="both"/>
      </w:pPr>
      <w:r>
        <w:rPr>
          <w:rFonts w:ascii="Times New Roman" w:eastAsia="Times New Roman" w:hAnsi="Times New Roman"/>
          <w:color w:val="000000"/>
          <w:sz w:val="24"/>
          <w:szCs w:val="26"/>
        </w:rPr>
        <w:t xml:space="preserve">2.6.3 </w:t>
      </w:r>
      <w:r w:rsidR="009E0A9C">
        <w:rPr>
          <w:rFonts w:ascii="Times New Roman" w:eastAsia="Times New Roman" w:hAnsi="Times New Roman"/>
          <w:color w:val="000000"/>
          <w:sz w:val="24"/>
          <w:szCs w:val="26"/>
        </w:rPr>
        <w:t xml:space="preserve">vadovaudamasi </w:t>
      </w:r>
      <w:r w:rsidR="009E0A9C">
        <w:rPr>
          <w:rFonts w:ascii="Times New Roman" w:eastAsia="Times New Roman" w:hAnsi="Times New Roman"/>
          <w:color w:val="000000"/>
          <w:sz w:val="24"/>
          <w:szCs w:val="24"/>
          <w:lang w:eastAsia="lt-LT"/>
        </w:rPr>
        <w:t>Vietos plėtros strategijų atrankos ir įgyvendinimo taisyklėse</w:t>
      </w:r>
      <w:r w:rsidR="009E0A9C">
        <w:rPr>
          <w:rFonts w:ascii="Times New Roman" w:eastAsia="Times New Roman" w:hAnsi="Times New Roman"/>
          <w:color w:val="000000"/>
          <w:sz w:val="24"/>
          <w:szCs w:val="26"/>
        </w:rPr>
        <w:t xml:space="preserve"> kvietimo dokumentams nustatytais reikalavimais.</w:t>
      </w:r>
    </w:p>
    <w:p w:rsidR="009E0A9C" w:rsidRDefault="008160C1" w:rsidP="008160C1">
      <w:pPr>
        <w:pStyle w:val="Antrat1"/>
        <w:numPr>
          <w:ilvl w:val="0"/>
          <w:numId w:val="0"/>
        </w:numPr>
      </w:pPr>
      <w:r>
        <w:t xml:space="preserve">2.7 </w:t>
      </w:r>
      <w:r w:rsidR="009E0A9C">
        <w:t>Kiekvienam kvietimui Naujosios Akmenės miesto VVG parengia ir patvirtina tokius projektinių pasiūlymų atrankos kriterijus:</w:t>
      </w:r>
    </w:p>
    <w:p w:rsidR="008160C1" w:rsidRDefault="008160C1" w:rsidP="008160C1">
      <w:pPr>
        <w:keepNext/>
        <w:keepLines/>
        <w:tabs>
          <w:tab w:val="left" w:pos="709"/>
        </w:tabs>
        <w:spacing w:before="40" w:after="0" w:line="360" w:lineRule="auto"/>
        <w:jc w:val="both"/>
      </w:pPr>
      <w:r>
        <w:rPr>
          <w:rFonts w:ascii="Times New Roman" w:eastAsia="Times New Roman" w:hAnsi="Times New Roman"/>
          <w:color w:val="000000"/>
          <w:sz w:val="24"/>
          <w:szCs w:val="26"/>
          <w:lang w:eastAsia="lt-LT"/>
        </w:rPr>
        <w:t xml:space="preserve">2.7.1 </w:t>
      </w:r>
      <w:r w:rsidR="009E0A9C">
        <w:rPr>
          <w:rFonts w:ascii="Times New Roman" w:eastAsia="Times New Roman" w:hAnsi="Times New Roman"/>
          <w:color w:val="000000"/>
          <w:sz w:val="24"/>
          <w:szCs w:val="26"/>
          <w:lang w:eastAsia="lt-LT"/>
        </w:rPr>
        <w:t xml:space="preserve">kriterijus, </w:t>
      </w:r>
      <w:r w:rsidR="009E0A9C">
        <w:rPr>
          <w:rFonts w:ascii="Times New Roman" w:eastAsia="Times New Roman" w:hAnsi="Times New Roman"/>
          <w:color w:val="000000"/>
          <w:sz w:val="24"/>
          <w:szCs w:val="26"/>
        </w:rPr>
        <w:t>kuriuos turi atitikti visi į vietos plėtros projektų sąrašą ir rezervinį projektų sąrašą (jeigu toks sudaromas) įtraukiami projektiniai pasiūlymai (toliau – bendrieji atrankos kriterijai);</w:t>
      </w:r>
    </w:p>
    <w:p w:rsidR="009E0A9C" w:rsidRDefault="008160C1" w:rsidP="008160C1">
      <w:pPr>
        <w:keepNext/>
        <w:keepLines/>
        <w:tabs>
          <w:tab w:val="left" w:pos="709"/>
        </w:tabs>
        <w:spacing w:before="40" w:after="0" w:line="360" w:lineRule="auto"/>
        <w:jc w:val="both"/>
      </w:pPr>
      <w:r w:rsidRPr="008160C1">
        <w:rPr>
          <w:rFonts w:ascii="Times New Roman" w:hAnsi="Times New Roman"/>
          <w:sz w:val="24"/>
          <w:szCs w:val="24"/>
        </w:rPr>
        <w:t>2.7.2</w:t>
      </w:r>
      <w:r>
        <w:t xml:space="preserve"> </w:t>
      </w:r>
      <w:r w:rsidR="009E0A9C">
        <w:rPr>
          <w:rFonts w:ascii="Times New Roman" w:eastAsia="Times New Roman" w:hAnsi="Times New Roman"/>
          <w:color w:val="000000"/>
          <w:sz w:val="24"/>
          <w:szCs w:val="26"/>
        </w:rPr>
        <w:t xml:space="preserve">kriterijus, skirtus sudaryti bendruosius atrankos kriterijus atitinkančių projektinių pasiūlymų prioritetinę eilę </w:t>
      </w:r>
      <w:r w:rsidR="009E0A9C">
        <w:rPr>
          <w:rFonts w:ascii="Times New Roman" w:eastAsia="Times New Roman" w:hAnsi="Times New Roman"/>
          <w:color w:val="000000"/>
          <w:sz w:val="24"/>
          <w:szCs w:val="26"/>
          <w:lang w:eastAsia="lt-LT"/>
        </w:rPr>
        <w:t>(toliau – prioritetiniai atrankos kriterijai). Nustatant prioritetinius atrankos kriterijus nustatoma ir  projektinių pasiūlymų vertinimo pagal prioritetinius atrankos kriterijus balų skalė. Prioritetiniai atrankos kriterijai nerengiami, jeigu Strategijoje yra nurodytas konkretus Strategijos veiksmo, kuriam įgyvendinti skelbiamas kvietimas, vykdytojas.</w:t>
      </w:r>
    </w:p>
    <w:p w:rsidR="009E0A9C" w:rsidRDefault="008160C1" w:rsidP="008160C1">
      <w:pPr>
        <w:pStyle w:val="Antrat1"/>
        <w:numPr>
          <w:ilvl w:val="0"/>
          <w:numId w:val="0"/>
        </w:numPr>
        <w:jc w:val="left"/>
      </w:pPr>
      <w:r>
        <w:t xml:space="preserve">2.8 </w:t>
      </w:r>
      <w:r w:rsidR="009E0A9C">
        <w:t>Naujosios Akmenės miesto VVG kvietimo lape nustato projektinių pasiūlymų teikimo laikotarpį, kuris:</w:t>
      </w:r>
    </w:p>
    <w:p w:rsidR="009E0A9C" w:rsidRDefault="008160C1" w:rsidP="008160C1">
      <w:pPr>
        <w:keepNext/>
        <w:keepLines/>
        <w:tabs>
          <w:tab w:val="left" w:pos="709"/>
        </w:tabs>
        <w:spacing w:before="40" w:after="0" w:line="360" w:lineRule="auto"/>
        <w:jc w:val="both"/>
      </w:pPr>
      <w:r>
        <w:rPr>
          <w:rFonts w:ascii="Times New Roman" w:eastAsia="Times New Roman" w:hAnsi="Times New Roman"/>
          <w:color w:val="000000"/>
          <w:sz w:val="24"/>
          <w:szCs w:val="26"/>
        </w:rPr>
        <w:t xml:space="preserve">2.8.1 </w:t>
      </w:r>
      <w:r w:rsidR="009E0A9C">
        <w:rPr>
          <w:rFonts w:ascii="Times New Roman" w:eastAsia="Times New Roman" w:hAnsi="Times New Roman"/>
          <w:color w:val="000000"/>
          <w:sz w:val="24"/>
          <w:szCs w:val="26"/>
        </w:rPr>
        <w:t>ne trumpesnis nei 33 darbo dienos nuo kvietimo paskelbimo tais atvejais, kai Strategijoje nėra nurodytas konkretus Strategijos veiksmo, kuriam įgyvendinti skelbiamas kvietimas, vykdytojas;</w:t>
      </w:r>
    </w:p>
    <w:p w:rsidR="009E0A9C" w:rsidRDefault="008160C1" w:rsidP="008160C1">
      <w:pPr>
        <w:keepNext/>
        <w:keepLines/>
        <w:tabs>
          <w:tab w:val="left" w:pos="709"/>
        </w:tabs>
        <w:spacing w:before="40" w:after="0" w:line="360" w:lineRule="auto"/>
        <w:jc w:val="both"/>
      </w:pPr>
      <w:r>
        <w:rPr>
          <w:rFonts w:ascii="Times New Roman" w:eastAsia="Times New Roman" w:hAnsi="Times New Roman"/>
          <w:color w:val="000000"/>
          <w:sz w:val="24"/>
          <w:szCs w:val="26"/>
        </w:rPr>
        <w:t xml:space="preserve">2.8.2 </w:t>
      </w:r>
      <w:r w:rsidR="009E0A9C">
        <w:rPr>
          <w:rFonts w:ascii="Times New Roman" w:eastAsia="Times New Roman" w:hAnsi="Times New Roman"/>
          <w:color w:val="000000"/>
          <w:sz w:val="24"/>
          <w:szCs w:val="26"/>
        </w:rPr>
        <w:t>ne trumpesnis nei 22 darbo dienos nuo kvietimo išsiuntimo Strategijos veiksmo vykdytojui (-</w:t>
      </w:r>
      <w:proofErr w:type="spellStart"/>
      <w:r w:rsidR="009E0A9C">
        <w:rPr>
          <w:rFonts w:ascii="Times New Roman" w:eastAsia="Times New Roman" w:hAnsi="Times New Roman"/>
          <w:color w:val="000000"/>
          <w:sz w:val="24"/>
          <w:szCs w:val="26"/>
        </w:rPr>
        <w:t>ams</w:t>
      </w:r>
      <w:proofErr w:type="spellEnd"/>
      <w:r w:rsidR="009E0A9C">
        <w:rPr>
          <w:rFonts w:ascii="Times New Roman" w:eastAsia="Times New Roman" w:hAnsi="Times New Roman"/>
          <w:color w:val="000000"/>
          <w:sz w:val="24"/>
          <w:szCs w:val="26"/>
        </w:rPr>
        <w:t>) tais atvejais, kai Strategijoje yra nurodytas (-i) konkretus (-</w:t>
      </w:r>
      <w:proofErr w:type="spellStart"/>
      <w:r w:rsidR="009E0A9C">
        <w:rPr>
          <w:rFonts w:ascii="Times New Roman" w:eastAsia="Times New Roman" w:hAnsi="Times New Roman"/>
          <w:color w:val="000000"/>
          <w:sz w:val="24"/>
          <w:szCs w:val="26"/>
        </w:rPr>
        <w:t>ūs</w:t>
      </w:r>
      <w:proofErr w:type="spellEnd"/>
      <w:r w:rsidR="009E0A9C">
        <w:rPr>
          <w:rFonts w:ascii="Times New Roman" w:eastAsia="Times New Roman" w:hAnsi="Times New Roman"/>
          <w:color w:val="000000"/>
          <w:sz w:val="24"/>
          <w:szCs w:val="26"/>
        </w:rPr>
        <w:t>) Strategijos veiksmo, kuriam įgyvendinti skelbiamas kvietimas, vykdytojas (-ai).</w:t>
      </w:r>
    </w:p>
    <w:p w:rsidR="009E0A9C" w:rsidRDefault="008160C1" w:rsidP="008160C1">
      <w:pPr>
        <w:pStyle w:val="Antrat1"/>
        <w:numPr>
          <w:ilvl w:val="0"/>
          <w:numId w:val="0"/>
        </w:numPr>
      </w:pPr>
      <w:r>
        <w:t xml:space="preserve">2.9 </w:t>
      </w:r>
      <w:r w:rsidR="009E0A9C">
        <w:t>Kvietimo dokumentus ir jų pakeitimus tvirtina kolegialus valdymo organas (valdyba). Tvirtinant kvietimo dokumentus ar jų pakeitimus, ne mažiau kaip 50 % balsų tenka partneriams, kurie nėra viešosios valdžios institucijos.</w:t>
      </w:r>
    </w:p>
    <w:p w:rsidR="009E0A9C" w:rsidRDefault="008160C1" w:rsidP="008160C1">
      <w:pPr>
        <w:pStyle w:val="Antrat1"/>
        <w:numPr>
          <w:ilvl w:val="0"/>
          <w:numId w:val="0"/>
        </w:numPr>
      </w:pPr>
      <w:r>
        <w:t xml:space="preserve">2.10 </w:t>
      </w:r>
      <w:r w:rsidR="009E0A9C">
        <w:t xml:space="preserve">Jeigu kvietimo dokumentai yra susiję su asmens, kuris atsakingas už kvietimo dokumentų rengimą ar dalyvavimą juos rengiant ar kuris dalyvauja svarstant, tvirtinant kvietimo dokumentus, privačiais interesais, toks asmuo prieš pradedant rengti / svarstyti / tvirtinti kvietimo dokumentus ar </w:t>
      </w:r>
      <w:r w:rsidR="009E0A9C">
        <w:lastRenderedPageBreak/>
        <w:t xml:space="preserve">šių procesų metu apie esamą interesų konfliktą informuoja savo vadovą ir (ar) asmenis, kurie kartu dalyvauja rengiant / svarstant / tvirtinant kvietimo dokumentus, pareiškia nusišalinimą ir jokia forma nedalyvauja toliau rengiant / svarstant / tvirtinant kvietimo dokumentus. Kai Strategijoje nurodyta, kad Strategijos veiksmo, kuriam įgyvendinti rengiami / svarstomi / tvirtinami kvietimo dokumentai, vykdytoju yra pati Naujosios Akmenės miesto VVG, šiame papunktyje nustatytas reikalavimas netaikomas. </w:t>
      </w:r>
    </w:p>
    <w:p w:rsidR="009E0A9C" w:rsidRDefault="008160C1" w:rsidP="008160C1">
      <w:pPr>
        <w:pStyle w:val="Antrat1"/>
        <w:numPr>
          <w:ilvl w:val="0"/>
          <w:numId w:val="0"/>
        </w:numPr>
      </w:pPr>
      <w:r>
        <w:t xml:space="preserve">2.11 </w:t>
      </w:r>
      <w:r w:rsidR="009E0A9C">
        <w:t>Tais atvejais, kai Strategijoje nėra nurodytas konkretus Strategijos veiksmo, kuriam įgyvendinti skelbiamas kvietimas, vykdytojas,</w:t>
      </w:r>
      <w:r w:rsidR="009E0A9C">
        <w:rPr>
          <w:bCs/>
        </w:rPr>
        <w:t xml:space="preserve"> kvietimą Naujosios Akmenės miesto VVG skelbia </w:t>
      </w:r>
      <w:r w:rsidR="009E0A9C">
        <w:t xml:space="preserve">lietuvių kalba Akmenės rajono savivaldybės interneto svetainėje adresu </w:t>
      </w:r>
      <w:proofErr w:type="spellStart"/>
      <w:r w:rsidR="009E0A9C">
        <w:t>wwww.akmene.lt</w:t>
      </w:r>
      <w:proofErr w:type="spellEnd"/>
      <w:r w:rsidR="009E0A9C">
        <w:t xml:space="preserve"> ir</w:t>
      </w:r>
      <w:r w:rsidR="009E0A9C">
        <w:rPr>
          <w:color w:val="auto"/>
          <w:shd w:val="clear" w:color="auto" w:fill="FFFFFF"/>
        </w:rPr>
        <w:t xml:space="preserve"> Akmenės rajono laikraštyje “Vienybė”.</w:t>
      </w:r>
    </w:p>
    <w:p w:rsidR="009E0A9C" w:rsidRDefault="008160C1" w:rsidP="008160C1">
      <w:pPr>
        <w:pStyle w:val="Antrat1"/>
        <w:numPr>
          <w:ilvl w:val="0"/>
          <w:numId w:val="0"/>
        </w:numPr>
      </w:pPr>
      <w:r>
        <w:t xml:space="preserve">2.12 </w:t>
      </w:r>
      <w:r w:rsidR="009E0A9C">
        <w:t xml:space="preserve">Informacija apie kvietimą, paskelbta Aprašo </w:t>
      </w:r>
      <w:r w:rsidR="00D71925">
        <w:t>2.1</w:t>
      </w:r>
      <w:r w:rsidR="0073382D">
        <w:t>1</w:t>
      </w:r>
      <w:r w:rsidR="009E0A9C">
        <w:t xml:space="preserve"> punkte nurodytose interneto svetainėse, yra prieinama visą kvietime nurodytą projektinių pasiūlymų teikimo laikotarpį.</w:t>
      </w:r>
    </w:p>
    <w:p w:rsidR="009E0A9C" w:rsidRDefault="00D71925" w:rsidP="00D71925">
      <w:pPr>
        <w:pStyle w:val="Antrat1"/>
        <w:numPr>
          <w:ilvl w:val="0"/>
          <w:numId w:val="0"/>
        </w:numPr>
      </w:pPr>
      <w:r>
        <w:t xml:space="preserve">2.13 </w:t>
      </w:r>
      <w:r w:rsidR="009E0A9C">
        <w:t>Tais atvejais, kai Strategijoje yra nurodytas konkretus (-</w:t>
      </w:r>
      <w:proofErr w:type="spellStart"/>
      <w:r w:rsidR="009E0A9C">
        <w:t>ūs</w:t>
      </w:r>
      <w:proofErr w:type="spellEnd"/>
      <w:r w:rsidR="009E0A9C">
        <w:t>) Strategijos veiksmo, kuriam įgyvendinti skelbiamas kvietimas, vykdytojas (-ai), kvietimas (-ai) Strategijoje nurodytam (-</w:t>
      </w:r>
      <w:proofErr w:type="spellStart"/>
      <w:r w:rsidR="009E0A9C">
        <w:t>iems</w:t>
      </w:r>
      <w:proofErr w:type="spellEnd"/>
      <w:r w:rsidR="009E0A9C">
        <w:t xml:space="preserve">) </w:t>
      </w:r>
      <w:bookmarkStart w:id="0" w:name="_Hlk536462165"/>
      <w:r w:rsidR="009E0A9C">
        <w:t>Strategijos veiksmo vykdytojui (-</w:t>
      </w:r>
      <w:proofErr w:type="spellStart"/>
      <w:r w:rsidR="009E0A9C">
        <w:t>ams</w:t>
      </w:r>
      <w:proofErr w:type="spellEnd"/>
      <w:r w:rsidR="009E0A9C">
        <w:t>)</w:t>
      </w:r>
      <w:bookmarkEnd w:id="0"/>
      <w:r w:rsidR="009E0A9C">
        <w:t xml:space="preserve"> siunčiamas registruotu laišku arba elektroniniu paštu. Tais atvejais, kai Strategijoje nurodyta, kad Strategijos veiksmo, kuriam įgyvendinti skelbiamas kvietimas, vykdytoju yra pati Naujosios Akmenės miesto VVG, kvietimas nesiunčiamas.</w:t>
      </w:r>
    </w:p>
    <w:p w:rsidR="00D71925" w:rsidRDefault="00D71925" w:rsidP="00D71925">
      <w:pPr>
        <w:pStyle w:val="Antrat1"/>
        <w:numPr>
          <w:ilvl w:val="0"/>
          <w:numId w:val="0"/>
        </w:numPr>
      </w:pPr>
      <w:r>
        <w:t xml:space="preserve">2.14 </w:t>
      </w:r>
      <w:r w:rsidR="009E0A9C">
        <w:t xml:space="preserve">Jeigu paskelbus (išsiuntus) kvietimą atsiranda poreikis keisti kvietimo dokumentus (įskaitant kvietimo lape nustatytą projektinių pasiūlymų pateikimo terminą), Naujosios Akmenės miesto VVG </w:t>
      </w:r>
      <w:r>
        <w:rPr>
          <w:color w:val="auto"/>
        </w:rPr>
        <w:t xml:space="preserve">valdybos </w:t>
      </w:r>
      <w:r w:rsidR="009E0A9C">
        <w:t>sprendimu:</w:t>
      </w:r>
    </w:p>
    <w:p w:rsidR="009E0A9C" w:rsidRDefault="00D71925" w:rsidP="00D71925">
      <w:pPr>
        <w:pStyle w:val="Antrat1"/>
        <w:numPr>
          <w:ilvl w:val="0"/>
          <w:numId w:val="0"/>
        </w:numPr>
      </w:pPr>
      <w:r>
        <w:t xml:space="preserve">2.14.1 </w:t>
      </w:r>
      <w:r w:rsidR="009E0A9C">
        <w:t xml:space="preserve">sustabdo paskelbtą (išsiųstą) kvietimą ir apie tai informuoja galimus </w:t>
      </w:r>
      <w:r w:rsidR="009E0A9C">
        <w:rPr>
          <w:lang w:eastAsia="lt-LT"/>
        </w:rPr>
        <w:t xml:space="preserve">projektinių pasiūlymų rengėjus, teikėjus (toliau – pareiškėjai) </w:t>
      </w:r>
      <w:r w:rsidR="009E0A9C">
        <w:t>tuo pačiu būdu, kuriuo stabdomas kvietimas buvo paskelbtas (išsiųstas);</w:t>
      </w:r>
    </w:p>
    <w:p w:rsidR="009E0A9C" w:rsidRDefault="00D71925" w:rsidP="00D71925">
      <w:pPr>
        <w:pStyle w:val="Antrat2"/>
        <w:numPr>
          <w:ilvl w:val="0"/>
          <w:numId w:val="0"/>
        </w:numPr>
      </w:pPr>
      <w:r>
        <w:t xml:space="preserve">2.14.2 </w:t>
      </w:r>
      <w:r w:rsidR="009E0A9C">
        <w:t xml:space="preserve">patvirtinusi kvietimo dokumentų pakeitimus, skelbia (išsiunčia) atnaujintą kvietimą tuo pačiu būdu, kuriuo stabdomas kvietimas buvo paskelbtas (išsiųstas); atnaujintame kvietime nurodomas naujas projektinių pasiūlymų pateikimo terminas turi būti ne trumpesnis nei 1 kalendorinis mėnuo nuo atnaujinto kvietimo paskelbimo (išsiuntimo Strategijos veiksmo vykdytojui) dienos. </w:t>
      </w:r>
    </w:p>
    <w:p w:rsidR="009E0A9C" w:rsidRDefault="00D71925" w:rsidP="00D71925">
      <w:pPr>
        <w:pStyle w:val="Antrat1"/>
        <w:numPr>
          <w:ilvl w:val="0"/>
          <w:numId w:val="0"/>
        </w:numPr>
      </w:pPr>
      <w:r>
        <w:t xml:space="preserve">2.15 </w:t>
      </w:r>
      <w:r w:rsidR="009E0A9C">
        <w:t>Pasibaigus kvietimo lape nurodytam projektinių pasiūlymų pateikimo terminui kvietimo dokumentai nekeičiami.</w:t>
      </w:r>
    </w:p>
    <w:p w:rsidR="009E0A9C" w:rsidRDefault="00D71925" w:rsidP="00D71925">
      <w:pPr>
        <w:pStyle w:val="Antrat1"/>
        <w:numPr>
          <w:ilvl w:val="0"/>
          <w:numId w:val="0"/>
        </w:numPr>
      </w:pPr>
      <w:r>
        <w:t xml:space="preserve">2.16 </w:t>
      </w:r>
      <w:r w:rsidR="009E0A9C">
        <w:t>Paskelbusi kvietimą Naujosios Akmenės miesto VVG galimiems pareiškėjams surengia mokymus (informacinius susitikimus) kvietimo lape nurodytu laiku ir vietoje. Taip pat Naujosios Akmenės miesto VVG nuo kvietimo paskelbimo iki kvietimo lape nustatyto projektinių pasiūlymų pateikimo termino pabaigos  teikia galimiems pareiškėjams informaciją, konsultacijas.</w:t>
      </w:r>
    </w:p>
    <w:p w:rsidR="009E0A9C" w:rsidRDefault="00D71925" w:rsidP="00D71925">
      <w:pPr>
        <w:pStyle w:val="Antrat1"/>
        <w:numPr>
          <w:ilvl w:val="0"/>
          <w:numId w:val="0"/>
        </w:numPr>
      </w:pPr>
      <w:r>
        <w:lastRenderedPageBreak/>
        <w:t xml:space="preserve">2.17 </w:t>
      </w:r>
      <w:r w:rsidR="009E0A9C">
        <w:t xml:space="preserve">Galimi pareiškėjai gali raštu, elektroniniu paštu ir (ar) žodžiu pateikti Naujosios Akmenės miesto VVG klausimus dėl projektinių pasiūlymų vertinimo, atrankos tvarkos ir sąlygų, kvietimo dokumentų, projektinių pasiūlymų rengimo ir kitus susijusius klausimus. Naujosios Akmenės miesto VVG atsako galimiems projektinių pasiūlymų rengėjams tomis pačiomis ryšio priemonėmis, kuriomis galimas pareiškėjas pateikė klausimą, ne vėliau kaip per 4 darbo dienas nuo klausimo gavimo Naujosios Akmenės miesto VVG dienos. Šis terminas gali būti pratęstas, jei Naujosios Akmenės miesto VVG, siekdama atsakyti į gautą klausimą, konsultacijos kreipiasi į Ministeriją ir (ar) Agentūrą.  </w:t>
      </w:r>
    </w:p>
    <w:p w:rsidR="009E0A9C" w:rsidRDefault="009E0A9C">
      <w:pPr>
        <w:rPr>
          <w:lang w:eastAsia="lt-LT"/>
        </w:rPr>
      </w:pPr>
    </w:p>
    <w:p w:rsidR="009E0A9C" w:rsidRDefault="009E0A9C">
      <w:pPr>
        <w:pStyle w:val="Sraopastraipa"/>
        <w:numPr>
          <w:ilvl w:val="0"/>
          <w:numId w:val="2"/>
        </w:numPr>
        <w:spacing w:after="0" w:line="240" w:lineRule="auto"/>
        <w:ind w:left="1145"/>
        <w:jc w:val="center"/>
      </w:pPr>
      <w:r>
        <w:rPr>
          <w:rFonts w:ascii="Times New Roman" w:hAnsi="Times New Roman"/>
          <w:b/>
          <w:sz w:val="24"/>
          <w:szCs w:val="24"/>
        </w:rPr>
        <w:t>VIETOS PLĖTROS PROJEKTINIŲ PASIŪLYMŲ RENGIMAS, TEIKIMAS, VERTINIMAS</w:t>
      </w:r>
    </w:p>
    <w:p w:rsidR="009E0A9C" w:rsidRDefault="009E0A9C">
      <w:pPr>
        <w:pStyle w:val="Sraopastraipa"/>
        <w:spacing w:after="0" w:line="360" w:lineRule="auto"/>
        <w:ind w:left="1080"/>
      </w:pPr>
      <w:r>
        <w:rPr>
          <w:rFonts w:ascii="Times New Roman" w:eastAsia="Times New Roman" w:hAnsi="Times New Roman"/>
          <w:b/>
          <w:sz w:val="24"/>
          <w:szCs w:val="24"/>
        </w:rPr>
        <w:t xml:space="preserve"> </w:t>
      </w:r>
    </w:p>
    <w:p w:rsidR="00D71925" w:rsidRDefault="00D71925" w:rsidP="00D71925">
      <w:pPr>
        <w:pStyle w:val="Antrat1"/>
        <w:numPr>
          <w:ilvl w:val="0"/>
          <w:numId w:val="0"/>
        </w:numPr>
      </w:pPr>
      <w:r>
        <w:t xml:space="preserve">3.1 </w:t>
      </w:r>
      <w:r w:rsidR="009E0A9C">
        <w:t>Pareiškėjas, siekiantis gauti finansavimą, turi parengti ir Naujosios Akmenės miesto VVG pateikti projektinį pasiūlymą. Projektiniai pasiūlymai turi būti rengiami remiantis kvietime nurodytais reikalavimais ir privalo atitikti šiuos formaliuosius reikalavimus:</w:t>
      </w:r>
    </w:p>
    <w:p w:rsidR="009E0A9C" w:rsidRDefault="00D71925" w:rsidP="00D71925">
      <w:pPr>
        <w:pStyle w:val="Antrat1"/>
        <w:numPr>
          <w:ilvl w:val="0"/>
          <w:numId w:val="0"/>
        </w:numPr>
      </w:pPr>
      <w:r>
        <w:t xml:space="preserve">3.1.1 </w:t>
      </w:r>
      <w:r w:rsidR="009E0A9C">
        <w:rPr>
          <w:lang w:eastAsia="lt-LT"/>
        </w:rPr>
        <w:t xml:space="preserve">parengti pagal </w:t>
      </w:r>
      <w:r w:rsidR="00345FF9">
        <w:t xml:space="preserve">Aprašo </w:t>
      </w:r>
      <w:r w:rsidR="00DD7412">
        <w:rPr>
          <w:lang w:val="en-US"/>
        </w:rPr>
        <w:t>4</w:t>
      </w:r>
      <w:r w:rsidR="009E0A9C">
        <w:t xml:space="preserve"> priede pateiktą formą, užpildant visus šioje formoje nurodytus laukus;</w:t>
      </w:r>
    </w:p>
    <w:p w:rsidR="009E0A9C" w:rsidRDefault="00D71925" w:rsidP="00D71925">
      <w:pPr>
        <w:pStyle w:val="Antrat2"/>
        <w:numPr>
          <w:ilvl w:val="0"/>
          <w:numId w:val="0"/>
        </w:numPr>
      </w:pPr>
      <w:r>
        <w:rPr>
          <w:lang w:eastAsia="lt-LT"/>
        </w:rPr>
        <w:t xml:space="preserve">3.1.2 </w:t>
      </w:r>
      <w:r w:rsidR="009E0A9C">
        <w:rPr>
          <w:lang w:eastAsia="lt-LT"/>
        </w:rPr>
        <w:t>parengti lietuvių kalba;</w:t>
      </w:r>
    </w:p>
    <w:p w:rsidR="009E0A9C" w:rsidRDefault="00D71925" w:rsidP="00D71925">
      <w:pPr>
        <w:pStyle w:val="Antrat2"/>
        <w:numPr>
          <w:ilvl w:val="0"/>
          <w:numId w:val="0"/>
        </w:numPr>
      </w:pPr>
      <w:r>
        <w:rPr>
          <w:lang w:eastAsia="lt-LT"/>
        </w:rPr>
        <w:t xml:space="preserve">3.1.3 </w:t>
      </w:r>
      <w:r w:rsidR="009E0A9C">
        <w:rPr>
          <w:lang w:eastAsia="lt-LT"/>
        </w:rPr>
        <w:t>parašyti kompiuteriu ir atspausdinti;</w:t>
      </w:r>
    </w:p>
    <w:p w:rsidR="009E0A9C" w:rsidRDefault="00D71925" w:rsidP="00D71925">
      <w:pPr>
        <w:pStyle w:val="Antrat2"/>
        <w:numPr>
          <w:ilvl w:val="0"/>
          <w:numId w:val="0"/>
        </w:numPr>
      </w:pPr>
      <w:r>
        <w:rPr>
          <w:lang w:eastAsia="lt-LT"/>
        </w:rPr>
        <w:t xml:space="preserve">3.1.4 </w:t>
      </w:r>
      <w:r w:rsidR="009E0A9C">
        <w:rPr>
          <w:lang w:eastAsia="lt-LT"/>
        </w:rPr>
        <w:t xml:space="preserve">ant kiekvieno projektinio pasiūlymo lapo turi būti pareiškėjo vadovo ar jo įgalioto asmens viza, o paskutiniame projektinio pasiūlymo lape pagal Aprašo </w:t>
      </w:r>
      <w:r w:rsidR="00345FF9">
        <w:rPr>
          <w:lang w:val="en-US" w:eastAsia="lt-LT"/>
        </w:rPr>
        <w:t>4</w:t>
      </w:r>
      <w:r w:rsidR="009E0A9C">
        <w:rPr>
          <w:lang w:val="en-US" w:eastAsia="lt-LT"/>
        </w:rPr>
        <w:t xml:space="preserve"> </w:t>
      </w:r>
      <w:r w:rsidR="009E0A9C">
        <w:rPr>
          <w:lang w:eastAsia="lt-LT"/>
        </w:rPr>
        <w:t>priede pateiktą formą – pareiškėjo vadovo ar jo įgalioto asmens pareigos, vardas, pavardė, parašas;</w:t>
      </w:r>
    </w:p>
    <w:p w:rsidR="009E0A9C" w:rsidRDefault="00D71925" w:rsidP="00D71925">
      <w:pPr>
        <w:pStyle w:val="Antrat1"/>
        <w:numPr>
          <w:ilvl w:val="0"/>
          <w:numId w:val="0"/>
        </w:numPr>
      </w:pPr>
      <w:r>
        <w:t xml:space="preserve">3.2 </w:t>
      </w:r>
      <w:r w:rsidR="009E0A9C">
        <w:t>Pareiškėjai  parengtus projektinius pasiūlymus turi pateikti Naujosios Akmenės miesto VVG per kvietime nustatytą projektinių pasiūlymų pateikimo terminą. Projektiniai pasiūlymai (pasirašyti popieriniai dokumentai) turi būti atsiųsti Naujosios Akmenės miesto VVG registruotu laišku, per kurjerį ar įteikti Naujosios Akmenės miesto VVG asmeniškai kvietime nurodytu Naujosios Akmenės miesto VVG adresu.</w:t>
      </w:r>
    </w:p>
    <w:p w:rsidR="009E0A9C" w:rsidRDefault="00D71925" w:rsidP="00D71925">
      <w:pPr>
        <w:pStyle w:val="Antrat1"/>
        <w:numPr>
          <w:ilvl w:val="0"/>
          <w:numId w:val="0"/>
        </w:numPr>
      </w:pPr>
      <w:r>
        <w:t xml:space="preserve">3.3 </w:t>
      </w:r>
      <w:r w:rsidR="009E0A9C">
        <w:t>Naujosios Akmenės miesto VVG darbuotojas, priimdamas pateiktą projektinį pasiūlymą, privalo nedelsdamas patikrinti, ar projektinis pasiūlymas pateiktas per kvietime nustatytą projektinių pasiūlymų pateikimo terminą ir ar projektin</w:t>
      </w:r>
      <w:r w:rsidR="00A7523D">
        <w:t>is pasiūlymas atitinka Aprašo 3.1</w:t>
      </w:r>
      <w:r w:rsidR="009E0A9C">
        <w:t xml:space="preserve"> punkte nustatytus formaliuosius reikalavimus, ir fiksuoti projektinio pasiūlymo gavimo Naujosios Akmenės miesto VVG datą.</w:t>
      </w:r>
    </w:p>
    <w:p w:rsidR="009E0A9C" w:rsidRDefault="00D71925" w:rsidP="00D71925">
      <w:pPr>
        <w:pStyle w:val="Antrat1"/>
        <w:numPr>
          <w:ilvl w:val="0"/>
          <w:numId w:val="0"/>
        </w:numPr>
      </w:pPr>
      <w:r>
        <w:t xml:space="preserve">3.4 </w:t>
      </w:r>
      <w:r w:rsidR="009E0A9C">
        <w:t xml:space="preserve">Projektiniai pasiūlymai, pateikti Naujosios Akmenės miesto VVG praleidus kvietime nustatytą projektinių pasiūlymų pateikimo terminą, nevertinami (atmetami) ir negali būti atrenkami </w:t>
      </w:r>
      <w:r w:rsidR="009E0A9C">
        <w:lastRenderedPageBreak/>
        <w:t>finansavimui (t. y. traukiami į vietos plėtros projektų sąrašą ar rezervinį vietos plėtros projektų sąrašą).</w:t>
      </w:r>
    </w:p>
    <w:p w:rsidR="009E0A9C" w:rsidRDefault="00D71925" w:rsidP="00D71925">
      <w:pPr>
        <w:pStyle w:val="Antrat1"/>
        <w:numPr>
          <w:ilvl w:val="0"/>
          <w:numId w:val="0"/>
        </w:numPr>
      </w:pPr>
      <w:r>
        <w:t xml:space="preserve">3.5 </w:t>
      </w:r>
      <w:r w:rsidR="009E0A9C">
        <w:t xml:space="preserve">Jeigu per kvietime nustatytą projektinių pasiūlymų pateikimo terminą pateiktas projektinis pasiūlymas neatitinka Apraše nustatytų formaliųjų reikalavimų, Naujosios Akmenės miesto VVG administracijos darbuotojas ne vėliau kaip kitą darbo dieną nuo projektinio pasiūlymo gavimo Naujosios Akmenės miesto VVG dienos informuoja pareiškėją, kurių formaliųjų reikalavimų projektinis pasiūlymas neatitinka, ir nustato pareiškėjui ne ilgesnį kaip </w:t>
      </w:r>
      <w:r w:rsidR="009E0A9C">
        <w:rPr>
          <w:lang w:val="en-US"/>
        </w:rPr>
        <w:t xml:space="preserve">4 </w:t>
      </w:r>
      <w:r w:rsidR="009E0A9C">
        <w:t>darbo dienų terminą trūkumams pašalinti. Pareiškėjui nurodytų trūkumų per nustatytą terminą nepašalinus, projektinis pasiūlymas atmetamas ir negali būti atrenkamas finansavimui.</w:t>
      </w:r>
    </w:p>
    <w:p w:rsidR="00C65F0E" w:rsidRDefault="00D71925" w:rsidP="00B11078">
      <w:pPr>
        <w:pStyle w:val="Antrat2"/>
        <w:numPr>
          <w:ilvl w:val="0"/>
          <w:numId w:val="0"/>
        </w:numPr>
      </w:pPr>
      <w:r>
        <w:t xml:space="preserve">3.6 </w:t>
      </w:r>
      <w:r w:rsidR="009E0A9C">
        <w:t>Projektinius pasiūlymus vertina Naujosios Akmenės miesto VVG paskirtas (-i) Naujosios Akmenės miesto VVG darbuotojas (-ai) ir (ar) Naujosios Akmenės VVG pasitelktas (-i) išorės paslaugų teikėjas (-ai). Naujosios Akmenės miesto VVG darbuotojas (-ai) negali vertinti pačios Naujosios Akmenės miesto VVG pateiktų projektinių pasiūlymų.</w:t>
      </w:r>
    </w:p>
    <w:p w:rsidR="009E0A9C" w:rsidRPr="00925165" w:rsidRDefault="00C65F0E" w:rsidP="00B11078">
      <w:pPr>
        <w:pStyle w:val="Antrat2"/>
        <w:numPr>
          <w:ilvl w:val="0"/>
          <w:numId w:val="0"/>
        </w:numPr>
      </w:pPr>
      <w:r>
        <w:t>3.7.</w:t>
      </w:r>
      <w:r w:rsidR="00B11078">
        <w:t xml:space="preserve"> Projektų kriterijų rengėju </w:t>
      </w:r>
      <w:r w:rsidR="00925165">
        <w:t>n</w:t>
      </w:r>
      <w:r w:rsidR="00B11078">
        <w:t>egali būti Naujosios Akmenės miesto VVG visuotinio narių susirinkimo ar kolegialaus valdymo organo nariu, dalyvaujanči</w:t>
      </w:r>
      <w:r w:rsidR="00925165">
        <w:t>o</w:t>
      </w:r>
      <w:r w:rsidR="00B11078">
        <w:t xml:space="preserve"> priimant Naujosios Akmenės miesto VVG sprendimus dėl kvietimo dokumentų, projektinių pasiūlymų vertinimo ataskaitos tvirtinimo ir (ar) vietos plėtros projektų sąrašų sudarymo, keitimo</w:t>
      </w:r>
      <w:r w:rsidR="00925165">
        <w:t xml:space="preserve">, bei prieš atlikdamas šiuos veiksmus turi pasirašyti konfidencialumo ir nešališkumo deklaraciją pagal Aprašo </w:t>
      </w:r>
      <w:r w:rsidR="00925165">
        <w:rPr>
          <w:lang w:val="en-US"/>
        </w:rPr>
        <w:t xml:space="preserve">6 </w:t>
      </w:r>
      <w:proofErr w:type="spellStart"/>
      <w:r w:rsidR="00925165">
        <w:rPr>
          <w:lang w:val="en-US"/>
        </w:rPr>
        <w:t>priede</w:t>
      </w:r>
      <w:proofErr w:type="spellEnd"/>
      <w:r w:rsidR="00925165">
        <w:rPr>
          <w:lang w:val="en-US"/>
        </w:rPr>
        <w:t xml:space="preserve"> </w:t>
      </w:r>
      <w:proofErr w:type="spellStart"/>
      <w:r w:rsidR="00925165">
        <w:rPr>
          <w:lang w:val="en-US"/>
        </w:rPr>
        <w:t>pateik</w:t>
      </w:r>
      <w:proofErr w:type="spellEnd"/>
      <w:r w:rsidR="00925165">
        <w:t xml:space="preserve">ą formą. </w:t>
      </w:r>
    </w:p>
    <w:p w:rsidR="009E0A9C" w:rsidRDefault="00D71925" w:rsidP="00D71925">
      <w:pPr>
        <w:pStyle w:val="Antrat1"/>
        <w:numPr>
          <w:ilvl w:val="0"/>
          <w:numId w:val="0"/>
        </w:numPr>
      </w:pPr>
      <w:r>
        <w:t>3.</w:t>
      </w:r>
      <w:r w:rsidR="00C65F0E">
        <w:t>8</w:t>
      </w:r>
      <w:r>
        <w:t xml:space="preserve"> </w:t>
      </w:r>
      <w:r w:rsidR="009E0A9C">
        <w:t>Projektinių pasiūlymų vertintoju (toliau – vertintojas) gali būti asmuo, kuris atitinka šiuos reikalavimus:</w:t>
      </w:r>
    </w:p>
    <w:p w:rsidR="009E0A9C" w:rsidRDefault="00D71925" w:rsidP="00D71925">
      <w:pPr>
        <w:pStyle w:val="Antrat2"/>
        <w:numPr>
          <w:ilvl w:val="0"/>
          <w:numId w:val="0"/>
        </w:numPr>
      </w:pPr>
      <w:r>
        <w:t>3.</w:t>
      </w:r>
      <w:r w:rsidR="00C65F0E">
        <w:t>8</w:t>
      </w:r>
      <w:r>
        <w:t xml:space="preserve">.1 </w:t>
      </w:r>
      <w:r w:rsidR="009E0A9C">
        <w:t>nėra Naujosios Akmenės miesto VVG visuotinio narių susirinkimo ar kolegialaus valdymo organo nariu, dalyvaujančiu priimant Naujosios Akmenės miesto VVG sprendimus dėl kvietimo dokumentų, projektinių pasiūlymų vertinimo ataskaitos tvirtinimo ir (ar) vietos plėtros projektų sąrašų sudarymo, keitimo;</w:t>
      </w:r>
    </w:p>
    <w:p w:rsidR="009E0A9C" w:rsidRDefault="00D71925" w:rsidP="00D71925">
      <w:pPr>
        <w:pStyle w:val="Antrat2"/>
        <w:numPr>
          <w:ilvl w:val="0"/>
          <w:numId w:val="0"/>
        </w:numPr>
      </w:pPr>
      <w:r>
        <w:t>3.</w:t>
      </w:r>
      <w:r w:rsidR="00C65F0E">
        <w:t>8</w:t>
      </w:r>
      <w:r>
        <w:t xml:space="preserve">.2 </w:t>
      </w:r>
      <w:r w:rsidR="009E0A9C">
        <w:t>nėra atrankos kriterijų, pagal kuriuos vertinamas projektinis pasiūlymas, rengėju.</w:t>
      </w:r>
    </w:p>
    <w:p w:rsidR="0086247F" w:rsidRPr="0086247F" w:rsidRDefault="00D71925" w:rsidP="0086247F">
      <w:pPr>
        <w:pStyle w:val="Antrat1"/>
        <w:numPr>
          <w:ilvl w:val="0"/>
          <w:numId w:val="0"/>
        </w:numPr>
      </w:pPr>
      <w:r>
        <w:t>3.</w:t>
      </w:r>
      <w:r w:rsidR="00C65F0E">
        <w:t>9</w:t>
      </w:r>
      <w:r>
        <w:t xml:space="preserve"> </w:t>
      </w:r>
      <w:r w:rsidR="009E0A9C">
        <w:t xml:space="preserve">Prieš pradėdamas pagal kvietimą pateiktų projektinių pasiūlymų vertinimą, vertintojas turi patvirtinti savo konfidencialumą ir nešališkumą, pasirašydamas pagal Aprašo </w:t>
      </w:r>
      <w:r w:rsidR="0086247F">
        <w:rPr>
          <w:lang w:val="en-US"/>
        </w:rPr>
        <w:t>5</w:t>
      </w:r>
      <w:r w:rsidR="006A1B6B">
        <w:rPr>
          <w:lang w:val="en-US"/>
        </w:rPr>
        <w:t xml:space="preserve"> </w:t>
      </w:r>
      <w:r w:rsidR="009E0A9C">
        <w:t xml:space="preserve">priedą parengtą konfidencialumo ir nešališkumo deklaraciją, kuria įsipareigoja būti nešališkas, laikytis konfidencialumo ir esant interesų konfliktui nuo projektinio pasiūlymo vertinimo nusišalinti. </w:t>
      </w:r>
    </w:p>
    <w:p w:rsidR="009E0A9C" w:rsidRDefault="00D71925" w:rsidP="00D71925">
      <w:pPr>
        <w:pStyle w:val="Antrat1"/>
        <w:numPr>
          <w:ilvl w:val="0"/>
          <w:numId w:val="0"/>
        </w:numPr>
      </w:pPr>
      <w:r>
        <w:t>3.</w:t>
      </w:r>
      <w:r w:rsidR="00C65F0E">
        <w:t>10</w:t>
      </w:r>
      <w:r>
        <w:t xml:space="preserve"> </w:t>
      </w:r>
      <w:r w:rsidR="009E0A9C">
        <w:t>Projektiniai pasiūlymai vertinami vadovaujantis kvietime  nurodytais projektų atrankos kriterijais bei Aprašu.</w:t>
      </w:r>
    </w:p>
    <w:p w:rsidR="00D71925" w:rsidRDefault="00D71925" w:rsidP="00D71925">
      <w:pPr>
        <w:pStyle w:val="Antrat1"/>
        <w:numPr>
          <w:ilvl w:val="0"/>
          <w:numId w:val="0"/>
        </w:numPr>
      </w:pPr>
      <w:r>
        <w:t>3.1</w:t>
      </w:r>
      <w:r w:rsidR="00C65F0E">
        <w:t>1</w:t>
      </w:r>
      <w:r>
        <w:t xml:space="preserve"> </w:t>
      </w:r>
      <w:r w:rsidR="009E0A9C">
        <w:t>Projektinių pasiūlymų vertinimo etapai:</w:t>
      </w:r>
    </w:p>
    <w:p w:rsidR="009E0A9C" w:rsidRDefault="00D71925" w:rsidP="00D71925">
      <w:pPr>
        <w:pStyle w:val="Antrat1"/>
        <w:numPr>
          <w:ilvl w:val="0"/>
          <w:numId w:val="0"/>
        </w:numPr>
      </w:pPr>
      <w:r>
        <w:t>3.1</w:t>
      </w:r>
      <w:r w:rsidR="00C65F0E">
        <w:t>1</w:t>
      </w:r>
      <w:r>
        <w:t xml:space="preserve">.1 </w:t>
      </w:r>
      <w:r w:rsidR="009E0A9C">
        <w:rPr>
          <w:lang w:eastAsia="lt-LT"/>
        </w:rPr>
        <w:t>projektinių pasiūlymų atitikties bendriesiems atrankos kriterijams vertinimas;</w:t>
      </w:r>
    </w:p>
    <w:p w:rsidR="009E0A9C" w:rsidRDefault="00D71925" w:rsidP="00D71925">
      <w:pPr>
        <w:pStyle w:val="Antrat2"/>
        <w:numPr>
          <w:ilvl w:val="0"/>
          <w:numId w:val="0"/>
        </w:numPr>
      </w:pPr>
      <w:r>
        <w:rPr>
          <w:lang w:eastAsia="lt-LT"/>
        </w:rPr>
        <w:lastRenderedPageBreak/>
        <w:t>3.1</w:t>
      </w:r>
      <w:r w:rsidR="00C65F0E">
        <w:rPr>
          <w:lang w:eastAsia="lt-LT"/>
        </w:rPr>
        <w:t>1</w:t>
      </w:r>
      <w:r>
        <w:rPr>
          <w:lang w:eastAsia="lt-LT"/>
        </w:rPr>
        <w:t xml:space="preserve">.2 </w:t>
      </w:r>
      <w:r w:rsidR="009E0A9C">
        <w:rPr>
          <w:lang w:eastAsia="lt-LT"/>
        </w:rPr>
        <w:t>projektinių pasiūlymų vertinimas pagal prioritetinius atrankos kriterijus; šis vertinimo etapas nevykdomas, jeigu:</w:t>
      </w:r>
    </w:p>
    <w:p w:rsidR="009E0A9C" w:rsidRDefault="00D71925" w:rsidP="00D71925">
      <w:pPr>
        <w:pStyle w:val="Antrat3"/>
        <w:numPr>
          <w:ilvl w:val="0"/>
          <w:numId w:val="0"/>
        </w:numPr>
      </w:pPr>
      <w:r>
        <w:t>3.1</w:t>
      </w:r>
      <w:r w:rsidR="00C65F0E">
        <w:t>1</w:t>
      </w:r>
      <w:r>
        <w:t xml:space="preserve">.3 </w:t>
      </w:r>
      <w:r w:rsidR="009E0A9C">
        <w:t>kvietimui, pagal kurį pateikti projektiniai pasiūlymai vertinimui, nebuvo nustatyti prioritetiniai atrankos kriterijai;</w:t>
      </w:r>
    </w:p>
    <w:p w:rsidR="009E0A9C" w:rsidRDefault="00D71925" w:rsidP="00D71925">
      <w:pPr>
        <w:pStyle w:val="Antrat3"/>
        <w:numPr>
          <w:ilvl w:val="0"/>
          <w:numId w:val="0"/>
        </w:numPr>
      </w:pPr>
      <w:r>
        <w:t>3.1</w:t>
      </w:r>
      <w:r w:rsidR="00C65F0E">
        <w:t>1</w:t>
      </w:r>
      <w:r>
        <w:t xml:space="preserve">.4 </w:t>
      </w:r>
      <w:r w:rsidR="009E0A9C">
        <w:t>jeigu atlikus visų pagal paskelbtą kvietimą pateiktų projektinių pasiūlymų vertinimą paaiškėja, kad visiems tiems projektiniams pasiūlymams, kurie atitinka bendruosius atrankos kriterijus ir gali būti atrenkami finansavimui, pakanka pagal paskelbtą kvietimą numatytų paskirstyti paramos lėšų (netaikoma, jeigu kvietimo dokumentuose buvo nustatyta projektiniam pasiūlymui pagal prioritetinius atrankos kriterijus privaloma surinkti minimali balų suma).</w:t>
      </w:r>
    </w:p>
    <w:p w:rsidR="009E0A9C" w:rsidRDefault="00D71925" w:rsidP="00D71925">
      <w:pPr>
        <w:pStyle w:val="Antrat1"/>
        <w:numPr>
          <w:ilvl w:val="0"/>
          <w:numId w:val="0"/>
        </w:numPr>
      </w:pPr>
      <w:r>
        <w:rPr>
          <w:spacing w:val="-2"/>
        </w:rPr>
        <w:t>3.1</w:t>
      </w:r>
      <w:r w:rsidR="00C65F0E">
        <w:rPr>
          <w:spacing w:val="-2"/>
        </w:rPr>
        <w:t>2</w:t>
      </w:r>
      <w:r>
        <w:rPr>
          <w:spacing w:val="-2"/>
        </w:rPr>
        <w:t xml:space="preserve"> </w:t>
      </w:r>
      <w:r w:rsidR="009E0A9C">
        <w:rPr>
          <w:spacing w:val="-2"/>
        </w:rPr>
        <w:t>Pasibaigus kvietime nurodytam projektinių pasiūlymų pateikimo terminui, vertintojas (-ai)</w:t>
      </w:r>
      <w:r w:rsidR="009E0A9C">
        <w:t xml:space="preserve"> pirmiausia atlieka projektinių pasiūlymų atitikties bendriesiems atrankos kriterijams vertinimą. Vertintojas (-ai), atlikdamas(-i) projektinių pasiūlymų atitikties bendriesiems atrankos kriterijams vertinimą, kiekvienam projektiniam pasiūlymui užpildo atskirą Projektinio pasiūlymo atitikties bendriesiems atrankos kriterijams vertinimo patikros lapą, parengtą pagal Aprašo </w:t>
      </w:r>
      <w:r w:rsidR="00A770D6">
        <w:t xml:space="preserve">7 </w:t>
      </w:r>
      <w:r w:rsidR="009E0A9C">
        <w:t>priede pateiktą formą (toliau – patikros lapas (I)). Patikros lape (I) vertintojas pateikia vertinimą dėl projektinio pasiūlymo atitikties kiekvienam iš bendrųjų atrankos kriterijų, pasiūlo didžiausią galimą projektiniam pasiūlymui skirti paramos lėšų  sumą ir suformuluoja vertinimo išvadą dėl projektinio pasiūlymo atitikties bendriesiems atrankos kriterijams. Patikros lape (I) vertintojo (-ų) pateikiami vertinimai, išvados, siūlymai turi būti argumentuoti.</w:t>
      </w:r>
    </w:p>
    <w:p w:rsidR="009E0A9C" w:rsidRDefault="00A770D6" w:rsidP="00A770D6">
      <w:pPr>
        <w:pStyle w:val="Antrat1"/>
        <w:numPr>
          <w:ilvl w:val="0"/>
          <w:numId w:val="0"/>
        </w:numPr>
      </w:pPr>
      <w:r>
        <w:t>3.1</w:t>
      </w:r>
      <w:r w:rsidR="00C65F0E">
        <w:t>3</w:t>
      </w:r>
      <w:r>
        <w:t xml:space="preserve"> </w:t>
      </w:r>
      <w:r w:rsidR="009E0A9C">
        <w:t>Projektinių pasiūlymų atitikties bendriesiems atrankos kriterijams vertinimas atliekamas</w:t>
      </w:r>
      <w:r w:rsidR="009E0A9C">
        <w:rPr>
          <w:spacing w:val="-2"/>
        </w:rPr>
        <w:t xml:space="preserve"> ne ilgiau kaip per 15 darbo dienų nuo kvietime nustatyto projektinių pasiūlymų pateikimo termino pabaigos.</w:t>
      </w:r>
      <w:r w:rsidR="009E0A9C">
        <w:t xml:space="preserve"> Šis terminas gali būti pratęstas tuo atveju, kai vertintojas Aprašo 3</w:t>
      </w:r>
      <w:r w:rsidR="00386C45">
        <w:t>.</w:t>
      </w:r>
      <w:r w:rsidR="009E0A9C">
        <w:t>5 punkte nustatytu atveju ir tvarka pareiškėjui pateikia pastabas dėl projektinio pasiūlymo neatitikimo bendriesiems atrankos kriterijams.  Projektinio pasiūlymo vertinimo terminas gali būti pratęstas ne ilgiau kaip 5 darbo dienas.</w:t>
      </w:r>
    </w:p>
    <w:p w:rsidR="009E0A9C" w:rsidRDefault="00A770D6" w:rsidP="00A770D6">
      <w:pPr>
        <w:pStyle w:val="Antrat1"/>
        <w:numPr>
          <w:ilvl w:val="0"/>
          <w:numId w:val="0"/>
        </w:numPr>
      </w:pPr>
      <w:r>
        <w:t>3.1</w:t>
      </w:r>
      <w:r w:rsidR="00C65F0E">
        <w:t>4</w:t>
      </w:r>
      <w:r>
        <w:t xml:space="preserve"> </w:t>
      </w:r>
      <w:r w:rsidR="009E0A9C">
        <w:t xml:space="preserve">Jeigu vertinant projektinio pasiūlymo atitiktį bendriesiems atrankos kriterijams nustatoma, kad vertinimui atlikti pateikti ne visi reikiami dokumentai ir (ar) informacija, arba jei dėl projektiniame pasiūlyme pateiktos neišsamios ar netikslios informacijos, trūkstamų dokumentų vertintojas(-ai) negali tinkamai įvertinti projektinio pasiūlymo, vertintojas(-ai) turi paprašyti pareiškėjo per nustatytą terminą, kuris negali būti trumpesnis kaip </w:t>
      </w:r>
      <w:r w:rsidR="009E0A9C">
        <w:rPr>
          <w:spacing w:val="-2"/>
        </w:rPr>
        <w:t>1 darbo diena</w:t>
      </w:r>
      <w:r w:rsidR="009E0A9C">
        <w:t xml:space="preserve"> ir ilgesnis kaip </w:t>
      </w:r>
      <w:r w:rsidR="009E0A9C">
        <w:rPr>
          <w:spacing w:val="-2"/>
        </w:rPr>
        <w:t>3 darbo dienos</w:t>
      </w:r>
      <w:r w:rsidR="009E0A9C">
        <w:t xml:space="preserve">, pateikti papildomus duomenis ir dokumentus, paaiškinti projektiniame pasiūlyme pateiktą informaciją. Vertintojas, siekdamas gauti vertinimui reikalingą informaciją, gali kviesti projektinio pasiūlymo rengėją pokalbio. Jeigu projektinio pasiūlymo rengėjas per nustatytą terminą pateikia ne visus </w:t>
      </w:r>
      <w:r w:rsidR="009E0A9C">
        <w:lastRenderedPageBreak/>
        <w:t xml:space="preserve">prašomus dokumentus ir (ar) informaciją arba prašomų dokumentų ir (ar) informacijos išvis nepateikia, vertintojas(-ai) atlieka projektinio pasiūlymo vertinimą pagal bendruosius atrankos kriterijus vadovaudamasis ta informacijos ir (ar) dokumentų dalimi, kuri yra pateikta. </w:t>
      </w:r>
    </w:p>
    <w:p w:rsidR="009E0A9C" w:rsidRDefault="00A770D6" w:rsidP="00A770D6">
      <w:pPr>
        <w:pStyle w:val="Antrat1"/>
        <w:numPr>
          <w:ilvl w:val="0"/>
          <w:numId w:val="0"/>
        </w:numPr>
      </w:pPr>
      <w:r>
        <w:t>3.1</w:t>
      </w:r>
      <w:r w:rsidR="00C65F0E">
        <w:t>5</w:t>
      </w:r>
      <w:r>
        <w:t xml:space="preserve"> </w:t>
      </w:r>
      <w:r w:rsidR="009E0A9C">
        <w:t xml:space="preserve">Vertintojui nustačius, kad projektinis pasiūlymas neatitinka bent vieno bendrojo atrankos kriterijaus, pareiškėjui leidžiama patikslinti projektinį pasiūlymą, išskyrus tą projektiniame pasiūlyme pateiktą informaciją, kurios patikslinimas gali turėti įtakos vertinant projektinį pasiūlymą pagal prioritetinius atrankos kriterijus. </w:t>
      </w:r>
    </w:p>
    <w:p w:rsidR="009E0A9C" w:rsidRDefault="00A770D6" w:rsidP="00A770D6">
      <w:pPr>
        <w:pStyle w:val="Antrat1"/>
        <w:numPr>
          <w:ilvl w:val="0"/>
          <w:numId w:val="0"/>
        </w:numPr>
      </w:pPr>
      <w:r>
        <w:t>3.1</w:t>
      </w:r>
      <w:r w:rsidR="00C65F0E">
        <w:t>6</w:t>
      </w:r>
      <w:r>
        <w:t xml:space="preserve"> </w:t>
      </w:r>
      <w:r w:rsidR="009E0A9C">
        <w:t xml:space="preserve">Nustatęs, kad projektinis pasiūlymas neatitinka bendrųjų atrankos kriterijų, vertintojas apie tai pažymi patikros lape (I) ir raštu arba elektroniniu paštu kreipiasi į pareiškėją, pateikdamas jam informaciją apie nustatytus projektinio pasiūlymo trūkumus ir nustatydamas ne trumpesnį kaip 1 darbo dienos ir ne ilgesnį kaip 5 darbo dienų terminą projektiniam pasiūlymui pagal vertintojo pastabas patikslinti. </w:t>
      </w:r>
    </w:p>
    <w:p w:rsidR="009E0A9C" w:rsidRDefault="00A770D6" w:rsidP="00A770D6">
      <w:pPr>
        <w:pStyle w:val="Antrat1"/>
        <w:numPr>
          <w:ilvl w:val="0"/>
          <w:numId w:val="0"/>
        </w:numPr>
      </w:pPr>
      <w:r>
        <w:t>3.1</w:t>
      </w:r>
      <w:r w:rsidR="00C65F0E">
        <w:t>7</w:t>
      </w:r>
      <w:r>
        <w:t xml:space="preserve"> </w:t>
      </w:r>
      <w:r w:rsidR="009E0A9C">
        <w:t xml:space="preserve">Per nustatytą terminą pareiškėjui nepašalinus visų patikros lape (I) vertintojo (-ų) nurodytų trūkumų, projektinis pasiūlymas atmetamas ir negali būti atrenkamas finansavimui. Tokiu atveju vertintojas(-ai) baigia pildyti patikros lapą (I), kuriame pažymi, kad projektinis pasiūlymas neatitinka bendrųjų atrankos kriterijų ir negali būti traukiamas nei į vietos plėtros projektų sąrašą, nei į rezervinį vietos plėtros projektų sąrašą. </w:t>
      </w:r>
    </w:p>
    <w:p w:rsidR="009E0A9C" w:rsidRDefault="00A770D6" w:rsidP="00A770D6">
      <w:pPr>
        <w:pStyle w:val="Antrat1"/>
        <w:numPr>
          <w:ilvl w:val="0"/>
          <w:numId w:val="0"/>
        </w:numPr>
      </w:pPr>
      <w:r>
        <w:t>3.1</w:t>
      </w:r>
      <w:r w:rsidR="00C65F0E">
        <w:t>8</w:t>
      </w:r>
      <w:r>
        <w:t xml:space="preserve"> </w:t>
      </w:r>
      <w:r w:rsidR="009E0A9C">
        <w:t>Per nustatytą terminą pareiškėjui pašalinus visus patikros lape (I) vertintojo (-ų) nurodytus trūkumus, vertintojas apie tai pažymi patikros lape (I).</w:t>
      </w:r>
    </w:p>
    <w:p w:rsidR="009E0A9C" w:rsidRDefault="00A770D6" w:rsidP="00A770D6">
      <w:pPr>
        <w:pStyle w:val="Antrat1"/>
        <w:numPr>
          <w:ilvl w:val="0"/>
          <w:numId w:val="0"/>
        </w:numPr>
      </w:pPr>
      <w:r>
        <w:t>3.1</w:t>
      </w:r>
      <w:r w:rsidR="00C65F0E">
        <w:t>9</w:t>
      </w:r>
      <w:r>
        <w:t xml:space="preserve"> </w:t>
      </w:r>
      <w:r w:rsidR="009E0A9C">
        <w:t xml:space="preserve">Tuo atveju, kai projektinio pasiūlymo atitikties bendriesiems atrankos kriterijams vertinimą atlieka daugiau nei vienas vertintojas ir vertintojų nuomonės dėl vertinimo, ar projektinis pasiūlymas atitinka bendruosius atrankos kriterijus, ir (ar) dėl projektui didžiausios galimos skirti paramos lėšų sumos išsiskiria, visi vertinimą atliekantys vertintojai tarpusavyje suderina bendrą vertinimo išvadą ir siūlymą dėl projektui didžiausios galimos skirti paramos lėšų sumos. Apie vertintojų nuomonių išsiskyrimus pažymima </w:t>
      </w:r>
      <w:r w:rsidR="00A95874">
        <w:t>3.1</w:t>
      </w:r>
      <w:r w:rsidR="00C65F0E">
        <w:t>2</w:t>
      </w:r>
      <w:r w:rsidR="00A95874">
        <w:t xml:space="preserve"> ir  3.2</w:t>
      </w:r>
      <w:r w:rsidR="00C65F0E">
        <w:t>3</w:t>
      </w:r>
      <w:r w:rsidR="00A95874">
        <w:t xml:space="preserve"> </w:t>
      </w:r>
      <w:r w:rsidR="009E0A9C">
        <w:t xml:space="preserve">papunkčiuose nurodytoje vertinimo ataskaitoje. </w:t>
      </w:r>
    </w:p>
    <w:p w:rsidR="009E0A9C" w:rsidRDefault="00A770D6" w:rsidP="00A770D6">
      <w:pPr>
        <w:pStyle w:val="Antrat1"/>
        <w:numPr>
          <w:ilvl w:val="0"/>
          <w:numId w:val="0"/>
        </w:numPr>
      </w:pPr>
      <w:r>
        <w:t>3.</w:t>
      </w:r>
      <w:r w:rsidR="00C65F0E">
        <w:t>20</w:t>
      </w:r>
      <w:r>
        <w:t xml:space="preserve"> </w:t>
      </w:r>
      <w:r w:rsidR="009E0A9C">
        <w:t xml:space="preserve">Jeigu atlikdamas projektinio pasiūlymo atitikties bendriesiems atrankos kriterijams vertinimą vertintojas nustato, kad projektui didžiausia galima skirti paramos lėšų suma yra mažesnė už projektiniame pasiūlyme prašomą skirti paramos lėšų sumą, Naujosios Akmenės miesto VVG argumentuotu raštu kreipiasi į pareiškėją su siūlymu įgyvendinti projektą už vertintojo nustatyto dydžio paramos lėšų sumą. Pareiškėjui per Naujosios Akmenės miesto VVG nustatytą terminą, kuris negali būti trumpesnis kaip 3 darbo dienos, nepateikus Naujosios Akmenės miesto VVG atsakymo ar nesutikus su vertintojo nustatyto dydžio paramos lėšų suma, laikoma, kad pareiškėjas atsisako įgyvendinti projektą; tokiu atveju projektinis pasiūlymas atmetamas ir negali būti atrenkamas </w:t>
      </w:r>
      <w:r w:rsidR="009E0A9C">
        <w:lastRenderedPageBreak/>
        <w:t>finansavimui. Pareiškėjui sutikus su vertintojo nustatyta didžiausia galima projektui skirti paramos lėšų suma, pareiškėjas pateikia patikslintą projektinį pasiūlymą.</w:t>
      </w:r>
    </w:p>
    <w:p w:rsidR="009E0A9C" w:rsidRDefault="00A770D6" w:rsidP="00A770D6">
      <w:pPr>
        <w:pStyle w:val="Antrat1"/>
        <w:numPr>
          <w:ilvl w:val="0"/>
          <w:numId w:val="0"/>
        </w:numPr>
      </w:pPr>
      <w:r>
        <w:t>3.2</w:t>
      </w:r>
      <w:r w:rsidR="00C65F0E">
        <w:t>1</w:t>
      </w:r>
      <w:r>
        <w:t xml:space="preserve"> </w:t>
      </w:r>
      <w:r w:rsidR="009E0A9C">
        <w:t>Visi tie projektiniai pasiūlymai, kurie vertintojo (-ų) pripažinti atitinkančiais bendruosius atrankos kriterijus ir kurie nėra atmesti dėl Aprašo</w:t>
      </w:r>
      <w:r w:rsidR="0059258E">
        <w:t xml:space="preserve"> </w:t>
      </w:r>
      <w:r w:rsidR="0041456F">
        <w:t>3.1</w:t>
      </w:r>
      <w:r w:rsidR="00C65F0E">
        <w:t>7</w:t>
      </w:r>
      <w:r w:rsidR="00D15C35">
        <w:t xml:space="preserve"> </w:t>
      </w:r>
      <w:r w:rsidR="009E0A9C">
        <w:t xml:space="preserve">punktuose nurodytų priežasčių, vertinami pagal prioritetinius atrankos kriterijus. Šiame Aprašo punkte nurodyti projektiniai pasiūlymai pagal prioritetinius atrankos kriterijus nevertinami, esant Aprašo papunktyje nurodytam atvejui. </w:t>
      </w:r>
    </w:p>
    <w:p w:rsidR="009E0A9C" w:rsidRDefault="00A770D6" w:rsidP="00A770D6">
      <w:pPr>
        <w:pStyle w:val="Antrat1"/>
        <w:numPr>
          <w:ilvl w:val="0"/>
          <w:numId w:val="0"/>
        </w:numPr>
      </w:pPr>
      <w:r>
        <w:t>3.2</w:t>
      </w:r>
      <w:r w:rsidR="00C65F0E">
        <w:t>2</w:t>
      </w:r>
      <w:r>
        <w:t xml:space="preserve"> </w:t>
      </w:r>
      <w:r w:rsidR="009E0A9C">
        <w:t xml:space="preserve">Projektinių pasiūlymų vertinimas pagal prioritetinius atrankos kriterijus atliekamas ne ilgiau kaip per 10 darbo dienų nuo visų pagal paskelbtą kvietimą gautų projektinių pasiūlymų vertinimo pagal bendruosius atrankos kriterijus pabaigos. </w:t>
      </w:r>
    </w:p>
    <w:p w:rsidR="009E0A9C" w:rsidRDefault="00A770D6" w:rsidP="00A770D6">
      <w:pPr>
        <w:pStyle w:val="Antrat1"/>
        <w:numPr>
          <w:ilvl w:val="0"/>
          <w:numId w:val="0"/>
        </w:numPr>
      </w:pPr>
      <w:r>
        <w:t>3.2</w:t>
      </w:r>
      <w:r w:rsidR="00C65F0E">
        <w:t>3</w:t>
      </w:r>
      <w:r>
        <w:t xml:space="preserve"> </w:t>
      </w:r>
      <w:r w:rsidR="009E0A9C">
        <w:t xml:space="preserve">Vertintojas (-ai), atlikdamas (-i) projektinių pasiūlymų vertinimą pagal prioritetinius atrankos kriterijus, kiekvienam projektiniam pasiūlymui užpildo atskirą Projektinio pasiūlymo vertinimo pagal prioritetinius atrankos kriterijus patikros lapą, parengtą pagal Aprašo </w:t>
      </w:r>
      <w:r>
        <w:t>8</w:t>
      </w:r>
      <w:r w:rsidR="009E0A9C">
        <w:t xml:space="preserve"> priede pateiktą formą (toliau – patikros lapas (II). Vertintojas (-ai) patikros lape (II) pateikia  projektinio pasiūlymo įvertinimą balais pagal kiekvieną prioritetinį atrankos kriterijų, taip pat bendrą projektinio pasiūlymo vertinimo pagal visus prioritetinius kriterijus balų sumą ir, jei kvietimo dokumentuose buvo nustatyta pagal prioritetinius atrankos kriterijus privaloma surinkti minimali balų suma, išvadą, ar projektiniam pasiūlymui skiriama bendra balų suma nėra mažesnė už privalomą surinkti minimalią balų sumą. Patikros lape (II) vertintojo (-ų) pateikiami vertinimai, išvados turi būti argumentuoti. </w:t>
      </w:r>
    </w:p>
    <w:p w:rsidR="009E0A9C" w:rsidRDefault="00A770D6" w:rsidP="00A770D6">
      <w:pPr>
        <w:pStyle w:val="Antrat1"/>
        <w:numPr>
          <w:ilvl w:val="0"/>
          <w:numId w:val="0"/>
        </w:numPr>
      </w:pPr>
      <w:bookmarkStart w:id="1" w:name="_Hlk262056"/>
      <w:r>
        <w:t>3.2</w:t>
      </w:r>
      <w:r w:rsidR="00C65F0E">
        <w:t>4</w:t>
      </w:r>
      <w:r>
        <w:t xml:space="preserve"> </w:t>
      </w:r>
      <w:r w:rsidR="009E0A9C">
        <w:t xml:space="preserve">Jeigu vertinant projektinį pasiūlymą pagal prioritetinius atrankos kriterijus nustatoma, kad vertinimui atlikti pateikti ne visi reikiami dokumentai ir (ar) informacija, arba jei dėl projektiniame pasiūlyme pateiktos neišsamios ar netikslios informacijos, trūkstamų dokumentų vertintojas(-ai) negali tinkamai įvertinti projektinio pasiūlymo, vertintojas turi paprašyti pareiškėjo per nustatytą terminą, kuris negali būti trumpesnis kaip 1 darbo diena ir ilgesnis kaip 3 darbo dienos, pateikti papildomus duomenis ir dokumentus, paaiškinti projektiniame pasiūlyme pateiktą informaciją. Jeigu projektinio pasiūlymo rengėjas per nustatytą terminą pateikia ne visus prašomus dokumentus ir (ar) informaciją arba prašomų dokumentų ir (ar) informacijos iš vis nepateikia, vertintojas(-ai) atlieka projektinio pasiūlymo vertinimą pagal prioritetinius atrankos kriterijus vadovaudamasis ta informacijos ir (ar) dokumentų dalimi, kuri yra pateikta. </w:t>
      </w:r>
    </w:p>
    <w:p w:rsidR="009E0A9C" w:rsidRDefault="00A770D6" w:rsidP="00A770D6">
      <w:pPr>
        <w:pStyle w:val="Antrat1"/>
        <w:numPr>
          <w:ilvl w:val="0"/>
          <w:numId w:val="0"/>
        </w:numPr>
      </w:pPr>
      <w:r>
        <w:rPr>
          <w:rFonts w:eastAsia="Times New Roman"/>
        </w:rPr>
        <w:t>3.2</w:t>
      </w:r>
      <w:r w:rsidR="00C65F0E">
        <w:rPr>
          <w:rFonts w:eastAsia="Times New Roman"/>
        </w:rPr>
        <w:t>5</w:t>
      </w:r>
      <w:r>
        <w:rPr>
          <w:rFonts w:eastAsia="Times New Roman"/>
        </w:rPr>
        <w:t xml:space="preserve"> </w:t>
      </w:r>
      <w:r w:rsidR="009E0A9C">
        <w:t xml:space="preserve">Projektinių pasiūlymų vertinimo pagal prioritetinius atrankos kriterijus etape projektiniai pasiūlymai negali būti tikslinami ar kitaip taisomi. </w:t>
      </w:r>
      <w:bookmarkEnd w:id="1"/>
    </w:p>
    <w:p w:rsidR="009E0A9C" w:rsidRDefault="00A770D6" w:rsidP="00A770D6">
      <w:pPr>
        <w:pStyle w:val="Antrat1"/>
        <w:numPr>
          <w:ilvl w:val="0"/>
          <w:numId w:val="0"/>
        </w:numPr>
      </w:pPr>
      <w:r>
        <w:rPr>
          <w:rFonts w:ascii="Time New Roman" w:hAnsi="Time New Roman"/>
        </w:rPr>
        <w:t>3.2</w:t>
      </w:r>
      <w:r w:rsidR="00C65F0E">
        <w:rPr>
          <w:rFonts w:ascii="Time New Roman" w:hAnsi="Time New Roman"/>
        </w:rPr>
        <w:t>6</w:t>
      </w:r>
      <w:r>
        <w:rPr>
          <w:rFonts w:ascii="Time New Roman" w:hAnsi="Time New Roman"/>
        </w:rPr>
        <w:t xml:space="preserve"> </w:t>
      </w:r>
      <w:r w:rsidR="009E0A9C">
        <w:rPr>
          <w:rFonts w:ascii="Time New Roman" w:hAnsi="Time New Roman"/>
        </w:rPr>
        <w:t xml:space="preserve">Tuo atveju, kai projektinio pasiūlymo vertinimą pagal prioritetinius atrankos kriterijus atlieka daugiau nei vienas vertintojas ir </w:t>
      </w:r>
      <w:r w:rsidR="009E0A9C">
        <w:t xml:space="preserve">vertintojų nuomonės dėl vertinimo išsiskiria, projektinio pasiūlymo galutinis vertinimas nustatomas išvedant visų vertintojų skirtų balų vidurkį, o apie vertintojų vertinimų išsiskyrimus pažymima Aprašo </w:t>
      </w:r>
      <w:r w:rsidR="00D12153">
        <w:t>3.2</w:t>
      </w:r>
      <w:r w:rsidR="00C65F0E">
        <w:t>3</w:t>
      </w:r>
      <w:r w:rsidR="00D12153">
        <w:t xml:space="preserve"> </w:t>
      </w:r>
      <w:r w:rsidR="009E0A9C">
        <w:t xml:space="preserve">papunkčiuose nurodytoje vertinimo ataskaitoje. </w:t>
      </w:r>
    </w:p>
    <w:p w:rsidR="009E0A9C" w:rsidRDefault="00A770D6" w:rsidP="00A770D6">
      <w:pPr>
        <w:pStyle w:val="Antrat1"/>
        <w:numPr>
          <w:ilvl w:val="0"/>
          <w:numId w:val="0"/>
        </w:numPr>
      </w:pPr>
      <w:r>
        <w:lastRenderedPageBreak/>
        <w:t>3.2</w:t>
      </w:r>
      <w:r w:rsidR="00C65F0E">
        <w:t>7</w:t>
      </w:r>
      <w:r>
        <w:t xml:space="preserve"> </w:t>
      </w:r>
      <w:r w:rsidR="009E0A9C">
        <w:t>Projektiniai pasiūlymai, kuriems pagal prioritetinius atrankos kriterijus skirta balų suma nesiekia kvietimo dokumentuose nustatytos privalomos surinkti minimalios balų sumos, negali būti atrenkami finansavimui, t. y. traukiami į vietos plėtros projektų sąrašą ir rezervinį projektų sąrašą (netaikoma, jeigu kvietimo dokumentuose nebuvo nustatyta pagal prioritetinius atrankos kriterijus privaloma surinkti minimali balų suma).</w:t>
      </w:r>
    </w:p>
    <w:p w:rsidR="009E0A9C" w:rsidRDefault="00A770D6" w:rsidP="00A770D6">
      <w:pPr>
        <w:pStyle w:val="Antrat1"/>
        <w:numPr>
          <w:ilvl w:val="0"/>
          <w:numId w:val="0"/>
        </w:numPr>
      </w:pPr>
      <w:r>
        <w:t>3.2</w:t>
      </w:r>
      <w:r w:rsidR="00C65F0E">
        <w:t>8</w:t>
      </w:r>
      <w:r>
        <w:t xml:space="preserve"> </w:t>
      </w:r>
      <w:r w:rsidR="009E0A9C">
        <w:t>Vertintojas (-ai), baigęs (-ę) visų projektinių pasiūlymų vertinimą pagal visus nustatytus projektų atrankos kriterijus, per ne ilgesnį kaip 5 darbo dienų terminą nuo projektinių pasiūlymų  vertinimo pabaigos parengia:</w:t>
      </w:r>
    </w:p>
    <w:p w:rsidR="009E0A9C" w:rsidRDefault="00A770D6" w:rsidP="00A770D6">
      <w:pPr>
        <w:pStyle w:val="Antrat2"/>
        <w:numPr>
          <w:ilvl w:val="0"/>
          <w:numId w:val="0"/>
        </w:numPr>
      </w:pPr>
      <w:r>
        <w:rPr>
          <w:lang w:eastAsia="lt-LT"/>
        </w:rPr>
        <w:t>3.2</w:t>
      </w:r>
      <w:r w:rsidR="00C65F0E">
        <w:rPr>
          <w:lang w:eastAsia="lt-LT"/>
        </w:rPr>
        <w:t>8</w:t>
      </w:r>
      <w:r>
        <w:rPr>
          <w:lang w:eastAsia="lt-LT"/>
        </w:rPr>
        <w:t xml:space="preserve">.1 </w:t>
      </w:r>
      <w:r w:rsidR="009E0A9C">
        <w:rPr>
          <w:lang w:eastAsia="lt-LT"/>
        </w:rPr>
        <w:t>projektinių pasiūlymų, pateiktų pagal paskelbtą kvietimą, vertinimo ataskaitą (toliau – vertinimo ataskaita);</w:t>
      </w:r>
    </w:p>
    <w:p w:rsidR="009E0A9C" w:rsidRDefault="00A770D6" w:rsidP="00A770D6">
      <w:pPr>
        <w:pStyle w:val="Antrat2"/>
        <w:numPr>
          <w:ilvl w:val="0"/>
          <w:numId w:val="0"/>
        </w:numPr>
      </w:pPr>
      <w:r>
        <w:rPr>
          <w:lang w:eastAsia="lt-LT"/>
        </w:rPr>
        <w:t>3.2</w:t>
      </w:r>
      <w:r w:rsidR="00C65F0E">
        <w:rPr>
          <w:lang w:eastAsia="lt-LT"/>
        </w:rPr>
        <w:t>8</w:t>
      </w:r>
      <w:r>
        <w:rPr>
          <w:lang w:eastAsia="lt-LT"/>
        </w:rPr>
        <w:t xml:space="preserve">.2 </w:t>
      </w:r>
      <w:r w:rsidR="009E0A9C">
        <w:rPr>
          <w:lang w:eastAsia="lt-LT"/>
        </w:rPr>
        <w:t>vietos plėtros projektų sąrašo projektą;</w:t>
      </w:r>
    </w:p>
    <w:p w:rsidR="009E0A9C" w:rsidRDefault="00A770D6" w:rsidP="00A770D6">
      <w:pPr>
        <w:pStyle w:val="Antrat2"/>
        <w:numPr>
          <w:ilvl w:val="0"/>
          <w:numId w:val="0"/>
        </w:numPr>
      </w:pPr>
      <w:r>
        <w:rPr>
          <w:lang w:eastAsia="lt-LT"/>
        </w:rPr>
        <w:t>3.2</w:t>
      </w:r>
      <w:r w:rsidR="00C65F0E">
        <w:rPr>
          <w:lang w:eastAsia="lt-LT"/>
        </w:rPr>
        <w:t>8</w:t>
      </w:r>
      <w:r>
        <w:rPr>
          <w:lang w:eastAsia="lt-LT"/>
        </w:rPr>
        <w:t xml:space="preserve">.3 </w:t>
      </w:r>
      <w:r w:rsidR="009E0A9C">
        <w:rPr>
          <w:lang w:eastAsia="lt-LT"/>
        </w:rPr>
        <w:t xml:space="preserve">rezervinio vietos plėtros projektų sąrašo projektą (taikoma, jeigu </w:t>
      </w:r>
      <w:r w:rsidR="009E0A9C">
        <w:rPr>
          <w:rStyle w:val="DiagramaDiagrama14"/>
        </w:rPr>
        <w:t xml:space="preserve"> pagal paskelbtą kvietimą numatytų paskirstyti paramos lėšų neužtenka visiems tiems pagal kvietimą pateiktiems projektiniams pasiūlymams, kurie atitinka bendruosius atrankos kriterijus ir kurie gali būti atrenkami finansavimui</w:t>
      </w:r>
      <w:r w:rsidR="009E0A9C">
        <w:rPr>
          <w:lang w:eastAsia="lt-LT"/>
        </w:rPr>
        <w:t>.</w:t>
      </w:r>
    </w:p>
    <w:p w:rsidR="00A770D6" w:rsidRDefault="00A770D6" w:rsidP="00A770D6">
      <w:pPr>
        <w:pStyle w:val="Antrat1"/>
        <w:numPr>
          <w:ilvl w:val="0"/>
          <w:numId w:val="0"/>
        </w:numPr>
      </w:pPr>
      <w:r>
        <w:t>3.2</w:t>
      </w:r>
      <w:r w:rsidR="00C65F0E">
        <w:t>9</w:t>
      </w:r>
      <w:r>
        <w:t xml:space="preserve"> </w:t>
      </w:r>
      <w:r w:rsidR="009E0A9C">
        <w:t>Vertinimo ataskaitoje turi būti pateikta:</w:t>
      </w:r>
    </w:p>
    <w:p w:rsidR="00A770D6" w:rsidRDefault="00A770D6" w:rsidP="00A770D6">
      <w:pPr>
        <w:pStyle w:val="Antrat1"/>
        <w:numPr>
          <w:ilvl w:val="0"/>
          <w:numId w:val="0"/>
        </w:numPr>
      </w:pPr>
      <w:r>
        <w:t>3.2</w:t>
      </w:r>
      <w:r w:rsidR="00C65F0E">
        <w:t>9</w:t>
      </w:r>
      <w:r>
        <w:t xml:space="preserve">.1 </w:t>
      </w:r>
      <w:r w:rsidR="009E0A9C">
        <w:t>bendra informacija apie kvietimą: Strategijos veiksmo, kuriam įgyvendinti pateikti ir vertinti projektiniai pasiūlymai, pavadinimas; bendra Strategijos veiksmui įgyvendinti Strategijoje numatyta paramos lėšų suma ir pagal paskelbtą kvietimą numatyta projektiniams pasiūlymams paskirstyti paramos lėšų suma;</w:t>
      </w:r>
    </w:p>
    <w:p w:rsidR="00A770D6" w:rsidRDefault="00A770D6" w:rsidP="00A770D6">
      <w:pPr>
        <w:pStyle w:val="Antrat1"/>
        <w:numPr>
          <w:ilvl w:val="0"/>
          <w:numId w:val="0"/>
        </w:numPr>
      </w:pPr>
      <w:r>
        <w:t>3.2</w:t>
      </w:r>
      <w:r w:rsidR="00C65F0E">
        <w:t>9</w:t>
      </w:r>
      <w:r>
        <w:t xml:space="preserve">.2 </w:t>
      </w:r>
      <w:r w:rsidR="009E0A9C">
        <w:t xml:space="preserve">bendras pagal paskelbtą kvietimą gautų projektinių pasiūlymų skaičius; </w:t>
      </w:r>
    </w:p>
    <w:p w:rsidR="00A770D6" w:rsidRDefault="00A770D6" w:rsidP="00A770D6">
      <w:pPr>
        <w:pStyle w:val="Antrat1"/>
        <w:numPr>
          <w:ilvl w:val="0"/>
          <w:numId w:val="0"/>
        </w:numPr>
      </w:pPr>
      <w:r>
        <w:t>3.2</w:t>
      </w:r>
      <w:r w:rsidR="00C65F0E">
        <w:t>9</w:t>
      </w:r>
      <w:r>
        <w:t xml:space="preserve">.3 </w:t>
      </w:r>
      <w:r w:rsidR="009E0A9C">
        <w:t>projektinių pasiūlymų, kurie pateikti praleidus kvietime nustatytą projektinių pasiūlymų pateikimo terminą ir (ar) neatitiko formaliųjų reikalavimų ir todėl negali būti atrenkami finansavimui, sąrašas ir informacija apie nustatytus projektinių pasiūlymų neatitikimus;</w:t>
      </w:r>
    </w:p>
    <w:p w:rsidR="00A770D6" w:rsidRDefault="00A770D6" w:rsidP="00A770D6">
      <w:pPr>
        <w:pStyle w:val="Antrat1"/>
        <w:numPr>
          <w:ilvl w:val="0"/>
          <w:numId w:val="0"/>
        </w:numPr>
        <w:rPr>
          <w:lang w:eastAsia="lt-LT"/>
        </w:rPr>
      </w:pPr>
      <w:r>
        <w:rPr>
          <w:lang w:eastAsia="lt-LT"/>
        </w:rPr>
        <w:t>3.2</w:t>
      </w:r>
      <w:r w:rsidR="00C65F0E">
        <w:rPr>
          <w:lang w:eastAsia="lt-LT"/>
        </w:rPr>
        <w:t>9</w:t>
      </w:r>
      <w:r>
        <w:rPr>
          <w:lang w:eastAsia="lt-LT"/>
        </w:rPr>
        <w:t xml:space="preserve">.4 </w:t>
      </w:r>
      <w:r w:rsidR="009E0A9C">
        <w:rPr>
          <w:lang w:eastAsia="lt-LT"/>
        </w:rPr>
        <w:t>projektinių pasiūlymų, kurie neatitiko bendrųjų atrankos kriterijų, sąrašas ir informacija apie nustatytus projektinių pasiūlymų neatitikimus;</w:t>
      </w:r>
    </w:p>
    <w:p w:rsidR="00A770D6" w:rsidRDefault="00A770D6" w:rsidP="00A770D6">
      <w:pPr>
        <w:pStyle w:val="Antrat1"/>
        <w:numPr>
          <w:ilvl w:val="0"/>
          <w:numId w:val="0"/>
        </w:numPr>
        <w:rPr>
          <w:lang w:eastAsia="lt-LT"/>
        </w:rPr>
      </w:pPr>
      <w:r>
        <w:rPr>
          <w:lang w:eastAsia="lt-LT"/>
        </w:rPr>
        <w:t>3.2</w:t>
      </w:r>
      <w:r w:rsidR="00C65F0E">
        <w:rPr>
          <w:lang w:eastAsia="lt-LT"/>
        </w:rPr>
        <w:t>9</w:t>
      </w:r>
      <w:r>
        <w:rPr>
          <w:lang w:eastAsia="lt-LT"/>
        </w:rPr>
        <w:t xml:space="preserve">.5 </w:t>
      </w:r>
      <w:r w:rsidR="009E0A9C">
        <w:rPr>
          <w:lang w:eastAsia="lt-LT"/>
        </w:rPr>
        <w:t>projektinių pasiūlymų, kurie atitiko bendruosius atrankos kriterijus, sąrašas ir kiekvienam iš jų siūloma numatyti paramos lėšų suma</w:t>
      </w:r>
      <w:r>
        <w:rPr>
          <w:lang w:eastAsia="lt-LT"/>
        </w:rPr>
        <w:t>;</w:t>
      </w:r>
    </w:p>
    <w:p w:rsidR="009E0A9C" w:rsidRDefault="00A770D6" w:rsidP="00A770D6">
      <w:pPr>
        <w:pStyle w:val="Antrat1"/>
        <w:numPr>
          <w:ilvl w:val="0"/>
          <w:numId w:val="0"/>
        </w:numPr>
      </w:pPr>
      <w:r>
        <w:rPr>
          <w:lang w:eastAsia="lt-LT"/>
        </w:rPr>
        <w:t>3.2</w:t>
      </w:r>
      <w:r w:rsidR="00C65F0E">
        <w:rPr>
          <w:lang w:eastAsia="lt-LT"/>
        </w:rPr>
        <w:t>9</w:t>
      </w:r>
      <w:r>
        <w:rPr>
          <w:lang w:eastAsia="lt-LT"/>
        </w:rPr>
        <w:t xml:space="preserve">.6 </w:t>
      </w:r>
      <w:r w:rsidR="009E0A9C">
        <w:rPr>
          <w:lang w:eastAsia="lt-LT"/>
        </w:rPr>
        <w:t xml:space="preserve">projektinių pasiūlymų, kuriems siūlyta sumažinti </w:t>
      </w:r>
      <w:bookmarkStart w:id="2" w:name="_Hlk366936"/>
      <w:r w:rsidR="009E0A9C">
        <w:t>didžiausią galimą skirti paramos lėšų sumą</w:t>
      </w:r>
      <w:bookmarkEnd w:id="2"/>
      <w:r w:rsidR="009E0A9C">
        <w:t xml:space="preserve">, </w:t>
      </w:r>
      <w:r w:rsidR="009E0A9C">
        <w:rPr>
          <w:lang w:eastAsia="lt-LT"/>
        </w:rPr>
        <w:t xml:space="preserve">sąrašas, sumažinimo argumentai; projektinių pasiūlymų, kurių pareiškėjai nepateikė sutikimo įgyvendinti projektą už pasiūlytą mažesnę paramos lėšų sumą, sąrašas (taikoma, kai projektinių pasiūlymų vertinimo metu buvo siūlyta pareiškėjams sumažinti </w:t>
      </w:r>
      <w:r w:rsidR="009E0A9C">
        <w:t>didžiausią galimą projektui skirti paramos lėšų sumą</w:t>
      </w:r>
      <w:r w:rsidR="009E0A9C">
        <w:rPr>
          <w:lang w:eastAsia="lt-LT"/>
        </w:rPr>
        <w:t>);</w:t>
      </w:r>
    </w:p>
    <w:p w:rsidR="009E0A9C" w:rsidRDefault="00A770D6" w:rsidP="00A770D6">
      <w:pPr>
        <w:pStyle w:val="Antrat2"/>
        <w:numPr>
          <w:ilvl w:val="0"/>
          <w:numId w:val="0"/>
        </w:numPr>
      </w:pPr>
      <w:r>
        <w:rPr>
          <w:lang w:eastAsia="lt-LT"/>
        </w:rPr>
        <w:lastRenderedPageBreak/>
        <w:t>3.2</w:t>
      </w:r>
      <w:r w:rsidR="00C65F0E">
        <w:rPr>
          <w:lang w:eastAsia="lt-LT"/>
        </w:rPr>
        <w:t>9</w:t>
      </w:r>
      <w:r>
        <w:rPr>
          <w:lang w:eastAsia="lt-LT"/>
        </w:rPr>
        <w:t>.7</w:t>
      </w:r>
      <w:r w:rsidR="009E0A9C">
        <w:rPr>
          <w:lang w:eastAsia="lt-LT"/>
        </w:rPr>
        <w:t>projektinių pasiūlymų prioritetinė eilė surinktų balų mažėjimo tvarka, nurodant vertintojo (-ų) kiekvienam projektiniam pasiūlymui skirtus balus pagal kiekvieną prioritetinį atrankos kriterijų ir kiekvienam projektiniam pasiūlymui skirtą bendrą balų sumą (taikoma, kai projektiniai pasiūlymai buvo vertinti pagal prioritetinius atrankos kriterijus);</w:t>
      </w:r>
    </w:p>
    <w:p w:rsidR="009E0A9C" w:rsidRDefault="00A770D6" w:rsidP="00A770D6">
      <w:pPr>
        <w:pStyle w:val="Antrat2"/>
        <w:numPr>
          <w:ilvl w:val="0"/>
          <w:numId w:val="0"/>
        </w:numPr>
      </w:pPr>
      <w:r>
        <w:rPr>
          <w:lang w:eastAsia="lt-LT"/>
        </w:rPr>
        <w:t>3.2</w:t>
      </w:r>
      <w:r w:rsidR="00C65F0E">
        <w:rPr>
          <w:lang w:eastAsia="lt-LT"/>
        </w:rPr>
        <w:t>9</w:t>
      </w:r>
      <w:r>
        <w:rPr>
          <w:lang w:eastAsia="lt-LT"/>
        </w:rPr>
        <w:t xml:space="preserve">.8 </w:t>
      </w:r>
      <w:r w:rsidR="009E0A9C">
        <w:rPr>
          <w:lang w:eastAsia="lt-LT"/>
        </w:rPr>
        <w:t>projektinių pasiūlymų, kurie įvertinti mažesne balų suma, nei kvietimo dokumentuose nustatyta privaloma surinkti minimali balų suma, ir todėl negali būti atrenkami finansavimui, sąrašas (taikoma, kai kvietimo dokumentuose buvo nustatyta privaloma surinkti minimali balų suma);</w:t>
      </w:r>
    </w:p>
    <w:p w:rsidR="009E0A9C" w:rsidRDefault="00A770D6" w:rsidP="00A770D6">
      <w:pPr>
        <w:pStyle w:val="Antrat2"/>
        <w:numPr>
          <w:ilvl w:val="0"/>
          <w:numId w:val="0"/>
        </w:numPr>
      </w:pPr>
      <w:r>
        <w:t>3.2</w:t>
      </w:r>
      <w:r w:rsidR="00C65F0E">
        <w:t>9</w:t>
      </w:r>
      <w:r>
        <w:t xml:space="preserve">.9 </w:t>
      </w:r>
      <w:r w:rsidR="009E0A9C">
        <w:t>informacija apie vertintojų nuomonių išsiskyrimus vertinant projektinius pasiūlymus;</w:t>
      </w:r>
    </w:p>
    <w:p w:rsidR="009E0A9C" w:rsidRDefault="00A770D6" w:rsidP="00A770D6">
      <w:pPr>
        <w:pStyle w:val="Antrat2"/>
        <w:numPr>
          <w:ilvl w:val="0"/>
          <w:numId w:val="0"/>
        </w:numPr>
      </w:pPr>
      <w:r>
        <w:t>3.2</w:t>
      </w:r>
      <w:r w:rsidR="00C65F0E">
        <w:t>9</w:t>
      </w:r>
      <w:r>
        <w:t xml:space="preserve">.10 </w:t>
      </w:r>
      <w:r w:rsidR="009E0A9C">
        <w:t>kita svarbi, su projektinių pasiūlymų vertinimu susijusi informacija.</w:t>
      </w:r>
    </w:p>
    <w:p w:rsidR="009E0A9C" w:rsidRDefault="00A770D6" w:rsidP="00A770D6">
      <w:pPr>
        <w:pStyle w:val="Antrat1"/>
        <w:numPr>
          <w:ilvl w:val="0"/>
          <w:numId w:val="0"/>
        </w:numPr>
      </w:pPr>
      <w:r>
        <w:t>3.</w:t>
      </w:r>
      <w:r w:rsidR="00C65F0E">
        <w:t>30</w:t>
      </w:r>
      <w:r>
        <w:t xml:space="preserve"> </w:t>
      </w:r>
      <w:r w:rsidR="009E0A9C">
        <w:t xml:space="preserve">Vietos plėtros projektų sąrašo projektas rengiamas pagal Strategijų atrankos ir įgyvendinimo taisyklių 2 priede pateikiamą formą, remiantis vertinimo ataskaita ir projektiniuose pasiūlymuose pateikta informacija. Jeigu visiems projektiniams pasiūlymams, kurie remiantis vertinimo ataskaita ir Aprašo nuostatomis gali būti atrenkami finansavimui, nepakanka </w:t>
      </w:r>
      <w:bookmarkStart w:id="3" w:name="_Hlk367758"/>
      <w:r w:rsidR="009E0A9C">
        <w:rPr>
          <w:color w:val="auto"/>
        </w:rPr>
        <w:t>pagal paskelbtą kvietimą numatytų paskirstyti paramos lėšų</w:t>
      </w:r>
      <w:bookmarkEnd w:id="3"/>
      <w:r w:rsidR="009E0A9C">
        <w:t xml:space="preserve">, į vietos plėtros projektų sąrašą įtraukiami didesnę balų sumą surinkę projektiniai pasiūlymai, kuriems pagal prioritetinę eilę </w:t>
      </w:r>
      <w:r w:rsidR="009E0A9C">
        <w:rPr>
          <w:rFonts w:eastAsia="Times New Roman"/>
        </w:rPr>
        <w:t>paramos lėšų pakanka</w:t>
      </w:r>
      <w:r w:rsidR="009E0A9C">
        <w:t>.</w:t>
      </w:r>
    </w:p>
    <w:p w:rsidR="009E0A9C" w:rsidRDefault="00A770D6" w:rsidP="00A770D6">
      <w:pPr>
        <w:pStyle w:val="Antrat1"/>
        <w:numPr>
          <w:ilvl w:val="0"/>
          <w:numId w:val="0"/>
        </w:numPr>
      </w:pPr>
      <w:r>
        <w:t>3.3</w:t>
      </w:r>
      <w:r w:rsidR="00C65F0E">
        <w:t>1</w:t>
      </w:r>
      <w:r>
        <w:t xml:space="preserve"> </w:t>
      </w:r>
      <w:r w:rsidR="009E0A9C">
        <w:t xml:space="preserve">Kai visiems projektiniams pasiūlymams, surinkusiems vienodą balų skaičių, finansuoti nepakanka kvietimui teikti paraiškas skirtos paramos lėšų sumos, pirmenybė suteikiama projektiniams pasiūlymams, surinkusiems daugiau balų pagal pirmąjį prioritetinį atrankos kriterijų, o jei projektiniai pasiūlymai vienodai įvertinti pagal šį prioritetinį atrankos kriterijų, pirmenybė suteikiama projektiniams pasiūlymams, surinkusiems daugiau balų pagal kitą iš eilės nurodytą prioritetinį kriterijų. Jei vienodą balų skaičių surinkę projektiniai pasiūlymai įvertinti vienodai pagal visus prioritetinius atrankos kriterijus, pirmenybė suteikiama tam projektiniam pasiūlymui, kurio pateikimo Naujosios Akmenės miesto VVG data yra ankstesnė. Tuo atveju, kai šiame Aprašo punkte nustatyta tvarka nė vienam iš vienodą balų sumą surinkusių projektinių pasiūlymų nenustatoma pirmenybė, visi vienodą balų sumą surinkę projektiniai pasiūlymai yra traukiami į rezervinį vietos plėtros projektų sąrašą. </w:t>
      </w:r>
    </w:p>
    <w:p w:rsidR="009E0A9C" w:rsidRDefault="00C162BA" w:rsidP="00C162BA">
      <w:pPr>
        <w:pStyle w:val="Antrat1"/>
        <w:numPr>
          <w:ilvl w:val="0"/>
          <w:numId w:val="0"/>
        </w:numPr>
      </w:pPr>
      <w:r>
        <w:t>3.3</w:t>
      </w:r>
      <w:r w:rsidR="00C65F0E">
        <w:t>2</w:t>
      </w:r>
      <w:r>
        <w:t xml:space="preserve"> </w:t>
      </w:r>
      <w:r w:rsidR="009E0A9C">
        <w:t xml:space="preserve">Rezervinis vietos plėtros projektų sąrašo projektas rengiamas, jeigu visiems projektiniams pasiūlymams, kurie remiantis vertinimo ataskaita ir Aprašo nuostatomis gali būti atrenkami finansavimui, nepakanka </w:t>
      </w:r>
      <w:r w:rsidR="009E0A9C">
        <w:rPr>
          <w:color w:val="auto"/>
        </w:rPr>
        <w:t>pagal paskelbtą kvietimą numatytų paskirstyti paramos lėšų</w:t>
      </w:r>
      <w:r w:rsidR="009E0A9C">
        <w:t xml:space="preserve">. Į rezervinį vietos plėtros projektų sąrašo projektą įtraukiami tie projektiniai pasiūlymai, kuriems pagal prioritetinę eilę nepakanka </w:t>
      </w:r>
      <w:r w:rsidR="009E0A9C">
        <w:rPr>
          <w:color w:val="auto"/>
        </w:rPr>
        <w:t>pagal paskelbtą kvietimą numatytų paskirstyti paramos lėšų</w:t>
      </w:r>
      <w:r w:rsidR="009E0A9C">
        <w:t>. Projektiniai pasiūlymai rezerviniame vietos plėtros projektų sąrašo projekte išdėstomi surinktų balų mažėjimo tvarka.</w:t>
      </w:r>
      <w:r w:rsidR="009E0A9C">
        <w:rPr>
          <w:spacing w:val="-2"/>
        </w:rPr>
        <w:t xml:space="preserve"> </w:t>
      </w:r>
    </w:p>
    <w:p w:rsidR="009E0A9C" w:rsidRDefault="009E0A9C">
      <w:pPr>
        <w:rPr>
          <w:spacing w:val="-2"/>
          <w:lang w:eastAsia="lt-LT"/>
        </w:rPr>
      </w:pPr>
    </w:p>
    <w:p w:rsidR="009E0A9C" w:rsidRDefault="009E0A9C">
      <w:pPr>
        <w:jc w:val="center"/>
        <w:rPr>
          <w:rFonts w:ascii="Times New Roman" w:hAnsi="Times New Roman"/>
          <w:b/>
          <w:sz w:val="24"/>
          <w:szCs w:val="24"/>
          <w:lang w:eastAsia="lt-LT"/>
        </w:rPr>
      </w:pPr>
      <w:r>
        <w:rPr>
          <w:rFonts w:ascii="Times New Roman" w:hAnsi="Times New Roman"/>
          <w:b/>
          <w:sz w:val="24"/>
          <w:szCs w:val="24"/>
          <w:lang w:eastAsia="lt-LT"/>
        </w:rPr>
        <w:t>IV.   VERTINIMO ATASKAITOS IR VIETOS PLĖTROS PROJEKTŲ SĄRAŠŲ SVARSTYMAS, TVIRTINIMAS</w:t>
      </w:r>
    </w:p>
    <w:p w:rsidR="00C162BA" w:rsidRDefault="00C162BA">
      <w:pPr>
        <w:jc w:val="center"/>
      </w:pPr>
    </w:p>
    <w:p w:rsidR="009E0A9C" w:rsidRDefault="00C162BA" w:rsidP="00C162BA">
      <w:pPr>
        <w:pStyle w:val="Antrat1"/>
        <w:numPr>
          <w:ilvl w:val="0"/>
          <w:numId w:val="0"/>
        </w:numPr>
      </w:pPr>
      <w:r>
        <w:t xml:space="preserve">4.1 </w:t>
      </w:r>
      <w:r w:rsidR="009E0A9C">
        <w:t xml:space="preserve">Vertintojas (-ai), baigęs (-ę) visų projektinių pasiūlymų vertinimą ir parengęs (-ę) Aprašo </w:t>
      </w:r>
      <w:r w:rsidR="005B33DD">
        <w:t>3.1</w:t>
      </w:r>
      <w:r w:rsidR="00C65F0E">
        <w:t>2</w:t>
      </w:r>
      <w:r w:rsidR="005B33DD">
        <w:t xml:space="preserve"> punkte </w:t>
      </w:r>
      <w:r w:rsidR="009E0A9C">
        <w:t>nurodytus dokumentus, teikia juos Naujosios Akmenės miesto VVG</w:t>
      </w:r>
      <w:r w:rsidR="009E0A9C">
        <w:rPr>
          <w:color w:val="000080"/>
        </w:rPr>
        <w:t xml:space="preserve"> </w:t>
      </w:r>
      <w:r w:rsidR="009E0A9C">
        <w:rPr>
          <w:color w:val="auto"/>
        </w:rPr>
        <w:t>valdybai</w:t>
      </w:r>
      <w:r w:rsidR="009E0A9C">
        <w:t xml:space="preserve"> svarstyti ir tvirtinti. </w:t>
      </w:r>
      <w:r w:rsidR="009E0A9C">
        <w:rPr>
          <w:rFonts w:eastAsia="Times New Roman"/>
          <w:szCs w:val="20"/>
        </w:rPr>
        <w:t xml:space="preserve"> </w:t>
      </w:r>
      <w:r w:rsidR="00C65F0E" w:rsidRPr="00C65F0E">
        <w:rPr>
          <w:rFonts w:eastAsia="Times New Roman"/>
          <w:szCs w:val="20"/>
        </w:rPr>
        <w:t>(Naujosios Akmenės miesto VVG veikia pagal įstatus, kurie yra įregistruoti JAR 2015-11-25 ir skelbiami Akmenės rajono savivaldybės interneto svetainėje adresu www.akmene.lt).</w:t>
      </w:r>
    </w:p>
    <w:p w:rsidR="009E0A9C" w:rsidRDefault="00CF4FA1" w:rsidP="00CF4FA1">
      <w:pPr>
        <w:pStyle w:val="Antrat1"/>
        <w:numPr>
          <w:ilvl w:val="0"/>
          <w:numId w:val="0"/>
        </w:numPr>
      </w:pPr>
      <w:r>
        <w:rPr>
          <w:rFonts w:eastAsia="Times New Roman"/>
          <w:szCs w:val="20"/>
        </w:rPr>
        <w:t xml:space="preserve">4.2 </w:t>
      </w:r>
      <w:r w:rsidR="009E0A9C">
        <w:rPr>
          <w:rFonts w:eastAsia="Times New Roman"/>
          <w:szCs w:val="20"/>
        </w:rPr>
        <w:t xml:space="preserve">Naujosios Akmenės miesto VVG valdybos nariams paprašius, vertintojas </w:t>
      </w:r>
      <w:r w:rsidR="009E0A9C">
        <w:t>jiems</w:t>
      </w:r>
      <w:r w:rsidR="009E0A9C">
        <w:rPr>
          <w:rFonts w:eastAsia="Times New Roman"/>
          <w:szCs w:val="20"/>
        </w:rPr>
        <w:t xml:space="preserve"> privalo pateikti projektinius pasiūlymus,  jų vertinimo patikros lapus ir</w:t>
      </w:r>
      <w:r w:rsidR="009E0A9C">
        <w:t xml:space="preserve"> kitus su projektiniu pasiūlymu vertinimu susijusius dokumentus, paaiškinti vertinimo ataskaitoje pateiktą informaciją.</w:t>
      </w:r>
    </w:p>
    <w:p w:rsidR="009E0A9C" w:rsidRDefault="00CF4FA1" w:rsidP="00CF4FA1">
      <w:pPr>
        <w:pStyle w:val="Antrat1"/>
        <w:numPr>
          <w:ilvl w:val="0"/>
          <w:numId w:val="0"/>
        </w:numPr>
      </w:pPr>
      <w:r>
        <w:t xml:space="preserve">4.3 </w:t>
      </w:r>
      <w:r w:rsidR="009E0A9C">
        <w:t>Jeigu valdybai</w:t>
      </w:r>
      <w:r w:rsidR="009E0A9C">
        <w:rPr>
          <w:rFonts w:eastAsia="Times New Roman"/>
          <w:szCs w:val="20"/>
        </w:rPr>
        <w:t xml:space="preserve"> </w:t>
      </w:r>
      <w:r w:rsidR="009E0A9C">
        <w:t>pateiktoje svarstyti vertinimo ataskaitoje nurodytas (-i) projektinis (-</w:t>
      </w:r>
      <w:proofErr w:type="spellStart"/>
      <w:r w:rsidR="009E0A9C">
        <w:t>iai</w:t>
      </w:r>
      <w:proofErr w:type="spellEnd"/>
      <w:r w:rsidR="009E0A9C">
        <w:t xml:space="preserve">) pasiūlymas (-ai) yra susijęs (-ę) su asmens, kuris dalyvauja svarstant, tvirtinant vertinimo ataskaitą ir Aprašo </w:t>
      </w:r>
      <w:r w:rsidR="00843118">
        <w:rPr>
          <w:lang w:val="en-US"/>
        </w:rPr>
        <w:t xml:space="preserve">3.28 </w:t>
      </w:r>
      <w:proofErr w:type="spellStart"/>
      <w:r w:rsidR="00843118">
        <w:rPr>
          <w:lang w:val="en-US"/>
        </w:rPr>
        <w:t>ir</w:t>
      </w:r>
      <w:proofErr w:type="spellEnd"/>
      <w:r w:rsidR="00843118">
        <w:rPr>
          <w:lang w:val="en-US"/>
        </w:rPr>
        <w:t xml:space="preserve"> 3.31 </w:t>
      </w:r>
      <w:r w:rsidR="009E0A9C">
        <w:t xml:space="preserve">papunkčiuose nurodytus dokumentus, privačiais interesais, toks asmuo prieš pradedant svarstyti, tvirtinti nurodytus dokumentus ar jų svarstymo metu apie esamą interesų konfliktą informuoja kartu svarstyme / tvirtinime dalyvaujančius asmenis,  pareiškia nusišalinimą ir jokia forma nedalyvauja toliau nurodytų dokumentų svarstyme, tvirtinime. Kai svarstomoje / tvirtinamoje vertinimo ataskaitoje yra nurodytas projektinis pasiūlymas, kurio pareiškėjas – Naujosios Akmenės miesto VVG, nuo vertinimo ataskaitos ir Aprašo </w:t>
      </w:r>
      <w:r w:rsidR="00843118">
        <w:t>3.2</w:t>
      </w:r>
      <w:r w:rsidR="00C65F0E">
        <w:t>9</w:t>
      </w:r>
      <w:r w:rsidR="00843118">
        <w:t xml:space="preserve"> ir 3.3</w:t>
      </w:r>
      <w:r w:rsidR="00C65F0E">
        <w:t>2</w:t>
      </w:r>
      <w:r w:rsidR="00843118">
        <w:t xml:space="preserve"> </w:t>
      </w:r>
      <w:r w:rsidR="009E0A9C">
        <w:t>papunkčiuose nurodytų dokumentų svarstymo, tvirtinimo turi nusišalinti Naujosios Akmenės miesto VVG darbuotojai ir projektinį pasiūlymą, kurio vykdytojas – Naujosios Akmenės miesto VVG, rengę asmenys.</w:t>
      </w:r>
    </w:p>
    <w:p w:rsidR="009E0A9C" w:rsidRDefault="00CF4FA1" w:rsidP="00CF4FA1">
      <w:pPr>
        <w:pStyle w:val="Antrat1"/>
        <w:numPr>
          <w:ilvl w:val="0"/>
          <w:numId w:val="0"/>
        </w:numPr>
      </w:pPr>
      <w:r>
        <w:t xml:space="preserve">4.4 </w:t>
      </w:r>
      <w:r w:rsidR="009E0A9C">
        <w:t>Naujosios Akmenės miesto VVG valdyba gali nepritarti vertinimo ataskaitai, vietos plėtros projektų sąrašo projektui ir (ar) rezerviniam vietos plėtros projektų sąrašo projektui ir pavesti vertintojui (-</w:t>
      </w:r>
      <w:proofErr w:type="spellStart"/>
      <w:r w:rsidR="009E0A9C">
        <w:t>ams</w:t>
      </w:r>
      <w:proofErr w:type="spellEnd"/>
      <w:r w:rsidR="009E0A9C">
        <w:t>) juos tikslinti ir (ar) atlikti pakartotinį projektinių pasiūlymų vertinimą, jeigu nurodyti dokumentai yra parengti nekokybiškai, vertinimas atliktas pažeidžiant objektyvumo, nediskriminavimo, lygiateisiškumo, nešališkumo, skaidrumo, konfidencialumo ar išsamumo principus, ir (ar) nesilaikant kvietimo dokumentų nuostatų. Naujosios Akmenės miesto VVG  valdybos sprendimas nepritarti vertinimo ataskaitai, vietos plėtros projektų sąrašo projektui ir (ar) rezerviniam vietos plėtros projektų sąrašo projektui turi būti motyvuotas ir nepritarimo  argumentai fiksuojami Naujosios Akmenės miesto VVG valdybos pasitarimo protokole.</w:t>
      </w:r>
    </w:p>
    <w:p w:rsidR="009E0A9C" w:rsidRDefault="00CF4FA1" w:rsidP="00CF4FA1">
      <w:pPr>
        <w:pStyle w:val="Antrat1"/>
        <w:numPr>
          <w:ilvl w:val="0"/>
          <w:numId w:val="0"/>
        </w:numPr>
      </w:pPr>
      <w:r>
        <w:t xml:space="preserve">4.5 </w:t>
      </w:r>
      <w:r w:rsidR="009E0A9C">
        <w:t xml:space="preserve">Priimdamas sprendimą dėl vietos plėtros projektų sąrašo tvirtinimo Naujosios Akmenės miesto VVG valdyba turi teisę padidinti paramos lėšų sumą, kurią buvo numatyta paskirstyti pagal paskelbtą </w:t>
      </w:r>
      <w:r w:rsidR="009E0A9C">
        <w:lastRenderedPageBreak/>
        <w:t>kvietimą, neviršydamas Strategijoje Strategijos veiksmui, kuriam pagal paskelbtą kvietimą atrenkami projektai, nustatytos paramos lėšų sumos ir nepažeisdamas teisėtų pareiškėjų lūkesčių.</w:t>
      </w:r>
    </w:p>
    <w:p w:rsidR="009E0A9C" w:rsidRDefault="00CF4FA1" w:rsidP="00CF4FA1">
      <w:pPr>
        <w:pStyle w:val="Antrat1"/>
        <w:numPr>
          <w:ilvl w:val="0"/>
          <w:numId w:val="0"/>
        </w:numPr>
      </w:pPr>
      <w:r>
        <w:rPr>
          <w:rFonts w:eastAsia="AngsanaUPC"/>
          <w:bCs/>
          <w:iCs/>
        </w:rPr>
        <w:t xml:space="preserve">4.6 </w:t>
      </w:r>
      <w:r w:rsidR="009E0A9C">
        <w:rPr>
          <w:rFonts w:eastAsia="AngsanaUPC"/>
          <w:bCs/>
          <w:iCs/>
        </w:rPr>
        <w:t xml:space="preserve">Naujosios Akmenės miesto VVG valdybai priimant sprendimus dėl </w:t>
      </w:r>
      <w:r w:rsidR="009E0A9C">
        <w:t xml:space="preserve">vietos plėtros projektų sąrašų ir rezervinių vietos plėtros projektų </w:t>
      </w:r>
      <w:r w:rsidR="009E0A9C">
        <w:rPr>
          <w:spacing w:val="-2"/>
        </w:rPr>
        <w:t>s</w:t>
      </w:r>
      <w:r w:rsidR="009E0A9C">
        <w:t>ąrašų sudarymo ne mažiau kaip 50 % balsų turi tekti partneriams, kurie nėra viešosios valdžios institucijos.</w:t>
      </w:r>
    </w:p>
    <w:p w:rsidR="009E0A9C" w:rsidRDefault="009E0A9C">
      <w:pPr>
        <w:jc w:val="both"/>
        <w:rPr>
          <w:rFonts w:ascii="Times New Roman" w:hAnsi="Times New Roman"/>
          <w:color w:val="000000"/>
          <w:sz w:val="24"/>
          <w:szCs w:val="24"/>
          <w:lang w:eastAsia="lt-LT"/>
        </w:rPr>
      </w:pPr>
    </w:p>
    <w:p w:rsidR="009E0A9C" w:rsidRDefault="009E0A9C">
      <w:pPr>
        <w:jc w:val="center"/>
      </w:pPr>
      <w:r>
        <w:rPr>
          <w:rFonts w:ascii="Times New Roman" w:hAnsi="Times New Roman"/>
          <w:b/>
          <w:color w:val="000000"/>
          <w:sz w:val="24"/>
          <w:szCs w:val="24"/>
          <w:lang w:eastAsia="lt-LT"/>
        </w:rPr>
        <w:t>V.    VIETOS PLĖTROS PROJEKTŲ SĄRAŠŲ KEITIMA</w:t>
      </w:r>
      <w:r>
        <w:rPr>
          <w:rFonts w:ascii="Times New Roman" w:hAnsi="Times New Roman"/>
          <w:b/>
          <w:sz w:val="24"/>
          <w:szCs w:val="24"/>
          <w:lang w:eastAsia="lt-LT"/>
        </w:rPr>
        <w:t>S</w:t>
      </w:r>
    </w:p>
    <w:p w:rsidR="00C65F0E" w:rsidRDefault="00CF4FA1" w:rsidP="00CF4FA1">
      <w:pPr>
        <w:pStyle w:val="Antrat1"/>
        <w:numPr>
          <w:ilvl w:val="0"/>
          <w:numId w:val="0"/>
        </w:numPr>
      </w:pPr>
      <w:bookmarkStart w:id="4" w:name="_Hlk528003"/>
      <w:r>
        <w:t xml:space="preserve">5.1 </w:t>
      </w:r>
      <w:r w:rsidR="009E0A9C">
        <w:t xml:space="preserve">Vietos plėtros projektų sąrašų ir rezervinių vietos plėtros projektų sąrašų pakeitimus tvirtina Naujosios Akmenės miesto VVG </w:t>
      </w:r>
      <w:r>
        <w:t xml:space="preserve">valdyba </w:t>
      </w:r>
      <w:r w:rsidR="009E0A9C">
        <w:t>arba jo įgaliotas asmuo</w:t>
      </w:r>
      <w:r w:rsidR="00C65F0E">
        <w:t>.</w:t>
      </w:r>
      <w:r w:rsidR="00843118">
        <w:t xml:space="preserve"> </w:t>
      </w:r>
      <w:bookmarkEnd w:id="4"/>
    </w:p>
    <w:p w:rsidR="009E0A9C" w:rsidRDefault="00CF4FA1" w:rsidP="00CF4FA1">
      <w:pPr>
        <w:pStyle w:val="Antrat1"/>
        <w:numPr>
          <w:ilvl w:val="0"/>
          <w:numId w:val="0"/>
        </w:numPr>
      </w:pPr>
      <w:r>
        <w:rPr>
          <w:rFonts w:eastAsia="AngsanaUPC"/>
          <w:bCs/>
          <w:iCs/>
        </w:rPr>
        <w:t xml:space="preserve">5.2 </w:t>
      </w:r>
      <w:r w:rsidR="009E0A9C">
        <w:rPr>
          <w:rFonts w:eastAsia="AngsanaUPC"/>
          <w:bCs/>
          <w:iCs/>
        </w:rPr>
        <w:t xml:space="preserve">Naujosios Akmenės miesto VVG valdybai, priimant sprendimus dėl </w:t>
      </w:r>
      <w:r w:rsidR="009E0A9C">
        <w:rPr>
          <w:spacing w:val="-2"/>
        </w:rPr>
        <w:t>s</w:t>
      </w:r>
      <w:r w:rsidR="009E0A9C">
        <w:t>ąrašų keitimo užtikrina, kad sprendimai dėl sąrašų keitimo būtų priimami balsų dauguma ir kad ne mažiau kaip 50 % balsų tenka partneriams, kurie nėra viešosios valdžios institucijos.</w:t>
      </w:r>
    </w:p>
    <w:p w:rsidR="009E0A9C" w:rsidRDefault="00CF4FA1" w:rsidP="00CF4FA1">
      <w:pPr>
        <w:pStyle w:val="Antrat1"/>
        <w:numPr>
          <w:ilvl w:val="0"/>
          <w:numId w:val="0"/>
        </w:numPr>
      </w:pPr>
      <w:r>
        <w:t xml:space="preserve">5.3 </w:t>
      </w:r>
      <w:r w:rsidR="009E0A9C">
        <w:t>Naujosios Akmenės miesto VVG keičia vietos plėtros projektų sąrašą Strategijų atrankos ir įgyvendinimo taisyklėse nustatytais atvejais ir tvarka.</w:t>
      </w:r>
    </w:p>
    <w:p w:rsidR="009E0A9C" w:rsidRDefault="00CF4FA1" w:rsidP="00CF4FA1">
      <w:pPr>
        <w:pStyle w:val="Antrat1"/>
        <w:numPr>
          <w:ilvl w:val="0"/>
          <w:numId w:val="0"/>
        </w:numPr>
      </w:pPr>
      <w:r>
        <w:t xml:space="preserve">5.4 </w:t>
      </w:r>
      <w:r w:rsidR="009E0A9C">
        <w:t>Naujosios Akmenės miesto VVG gali keisti sudarytą vietos plėtros projektų sąrašą (išbraukti iš sąrašo vietos plėtros projektus, papildyti sąrašą naujais vietos plėtros projektais, pakeisti sąraše pateiktą informaciją apie vietos plėtros projektą ir (ar) nustatytus papildomus reikalavimus vietos plėtros projektams) ir kitais atvejais, nei nurodyti Strategijų atrankos ir įgyvendinimo taisyklėse, taip pat Naujosios Akmenės miesto VVG gali keisti rezervinį vietos plėtros projektų sąrašą. Naujosios Akmenės miesto VVG vietos plėtros projektų sąrašų ir rezervinių vietos plėtros projektų sąrašų keitimus turi atlikti nepažeisdama teisėtų pareiškėjų lūkesčių bei  objektyvumo, nediskriminavimo, lygiateisiškumo principų.</w:t>
      </w:r>
    </w:p>
    <w:p w:rsidR="009E0A9C" w:rsidRDefault="00CF4FA1" w:rsidP="00CF4FA1">
      <w:pPr>
        <w:pStyle w:val="Antrat1"/>
        <w:numPr>
          <w:ilvl w:val="0"/>
          <w:numId w:val="0"/>
        </w:numPr>
      </w:pPr>
      <w:r>
        <w:t xml:space="preserve">5.5 </w:t>
      </w:r>
      <w:r w:rsidR="009E0A9C">
        <w:t>Naujosios Akmenės miesto  VVG gali papildyti vietos plėtros projektų sąrašą naujais vietos plėtros projektais neviršydama Strategijoje Strategijos veiksmui nustatytos paramos lėšų sumos:</w:t>
      </w:r>
    </w:p>
    <w:p w:rsidR="009E0A9C" w:rsidRDefault="00CF4FA1" w:rsidP="00CF4FA1">
      <w:pPr>
        <w:pStyle w:val="Antrat2"/>
        <w:numPr>
          <w:ilvl w:val="0"/>
          <w:numId w:val="0"/>
        </w:numPr>
      </w:pPr>
      <w:r>
        <w:t xml:space="preserve">5.5.1 </w:t>
      </w:r>
      <w:r w:rsidR="009E0A9C">
        <w:t>kai į  vietos plėtros projektų sąrašą perkeliami projektai iš rezervinio vietos plėtros projektų sąrašo pagal rezerviniame vietos plėtros projektų sąraše nustatytą prioritetinę eilę (kai yra sudarytas rezervinis vietos plėtros projektų sąrašas);</w:t>
      </w:r>
    </w:p>
    <w:p w:rsidR="009E0A9C" w:rsidRDefault="00CF4FA1" w:rsidP="00CF4FA1">
      <w:pPr>
        <w:pStyle w:val="Antrat2"/>
        <w:numPr>
          <w:ilvl w:val="0"/>
          <w:numId w:val="0"/>
        </w:numPr>
        <w:rPr>
          <w:lang w:eastAsia="lt-LT"/>
        </w:rPr>
      </w:pPr>
      <w:r>
        <w:rPr>
          <w:lang w:eastAsia="lt-LT"/>
        </w:rPr>
        <w:t xml:space="preserve">5.5.2 </w:t>
      </w:r>
      <w:r w:rsidR="009E0A9C">
        <w:rPr>
          <w:lang w:eastAsia="lt-LT"/>
        </w:rPr>
        <w:t>kai Apraše nustatyta tvarka Strategijos veiksmui įgyvendinti atrenkami papildomi vietos plėtros projektai.</w:t>
      </w:r>
    </w:p>
    <w:p w:rsidR="00CF4FA1" w:rsidRPr="00CF4FA1" w:rsidRDefault="00CF4FA1" w:rsidP="00CF4FA1">
      <w:pPr>
        <w:rPr>
          <w:lang w:eastAsia="lt-LT"/>
        </w:rPr>
      </w:pPr>
    </w:p>
    <w:p w:rsidR="009E0A9C" w:rsidRDefault="009E0A9C">
      <w:pPr>
        <w:jc w:val="center"/>
      </w:pPr>
      <w:r>
        <w:rPr>
          <w:rFonts w:ascii="Times New Roman" w:hAnsi="Times New Roman"/>
          <w:b/>
          <w:sz w:val="24"/>
          <w:szCs w:val="24"/>
        </w:rPr>
        <w:t xml:space="preserve">VI.  PAREIŠKĖJŲ INFORMAVIMAS IR VIETOS PLĖTROS PROJEKTŲ SĄRAŠŲ SKELBIMAS </w:t>
      </w:r>
    </w:p>
    <w:p w:rsidR="009E0A9C" w:rsidRDefault="00CF4FA1" w:rsidP="00CF4FA1">
      <w:pPr>
        <w:pStyle w:val="Antrat1"/>
        <w:numPr>
          <w:ilvl w:val="0"/>
          <w:numId w:val="0"/>
        </w:numPr>
      </w:pPr>
      <w:r>
        <w:lastRenderedPageBreak/>
        <w:t xml:space="preserve">6.1 </w:t>
      </w:r>
      <w:r w:rsidR="009E0A9C">
        <w:t xml:space="preserve">Naujosios Akmenės miesto VVG projekto veiklų koordinatorius   ne vėliau kaip per 10 darbo dienų nuo vietos plėtros projektų sąrašų ir rezervinių vietos plėtros projektų sąrašų ar jų pakeitimų patvirtinimo dienos: </w:t>
      </w:r>
    </w:p>
    <w:p w:rsidR="009E0A9C" w:rsidRDefault="00CF4FA1" w:rsidP="00CF4FA1">
      <w:pPr>
        <w:pStyle w:val="Antrat2"/>
        <w:numPr>
          <w:ilvl w:val="0"/>
          <w:numId w:val="0"/>
        </w:numPr>
      </w:pPr>
      <w:r>
        <w:t xml:space="preserve">6.2 </w:t>
      </w:r>
      <w:r w:rsidR="009E0A9C">
        <w:t xml:space="preserve">raštu informuoja visus pareiškėjus, pagal skelbtą kvietimą pateikusius vietos plėtros projektinius pasiūlymus, apie visus Naujosios Akmenės miesto VVG priimtus sprendimus, susijusius su jo (jų) vietos plėtros projektiniu pasiūlymu, nurodydama sprendimų priėmimo motyvus. </w:t>
      </w:r>
    </w:p>
    <w:p w:rsidR="009E0A9C" w:rsidRDefault="00CF4FA1" w:rsidP="00CF4FA1">
      <w:pPr>
        <w:pStyle w:val="Antrat2"/>
        <w:numPr>
          <w:ilvl w:val="0"/>
          <w:numId w:val="0"/>
        </w:numPr>
      </w:pPr>
      <w:r>
        <w:t xml:space="preserve">6.2.1 </w:t>
      </w:r>
      <w:r w:rsidR="009E0A9C">
        <w:t>Paskelbia vietos plėtros projektų sąrašus ir rezervinių vietos plėtros projektų sąrašus ir informaciją apie Naujosios Akmenės miesto VVG sprendimus (protokolų išrašus), susijusius su sąrašų sudarymu, keitimu, interneto svetainėje adresu www.akmene.lt.</w:t>
      </w:r>
    </w:p>
    <w:p w:rsidR="009E0A9C" w:rsidRDefault="009E0A9C">
      <w:pPr>
        <w:rPr>
          <w:color w:val="000080"/>
        </w:rPr>
      </w:pPr>
    </w:p>
    <w:p w:rsidR="009E0A9C" w:rsidRDefault="009E0A9C">
      <w:pPr>
        <w:pStyle w:val="Antrat2"/>
        <w:numPr>
          <w:ilvl w:val="0"/>
          <w:numId w:val="0"/>
        </w:numPr>
        <w:jc w:val="center"/>
        <w:rPr>
          <w:b/>
          <w:szCs w:val="24"/>
        </w:rPr>
      </w:pPr>
      <w:r>
        <w:rPr>
          <w:b/>
          <w:szCs w:val="24"/>
        </w:rPr>
        <w:t>VII. BAIGIAMOSIOS NUOSTATOS</w:t>
      </w:r>
    </w:p>
    <w:p w:rsidR="00CF4FA1" w:rsidRPr="00CF4FA1" w:rsidRDefault="00CF4FA1" w:rsidP="00CF4FA1"/>
    <w:p w:rsidR="009E0A9C" w:rsidRDefault="00CF4FA1" w:rsidP="00CF4FA1">
      <w:pPr>
        <w:pStyle w:val="Antrat1"/>
        <w:numPr>
          <w:ilvl w:val="0"/>
          <w:numId w:val="0"/>
        </w:numPr>
      </w:pPr>
      <w:r>
        <w:t xml:space="preserve">7.1 </w:t>
      </w:r>
      <w:r w:rsidR="009E0A9C">
        <w:t>Aprašas negali būti keičiamas paskelbus kvietimą ir vietos plėtros projektinių pasiūlymų vertinimo metu.</w:t>
      </w:r>
    </w:p>
    <w:p w:rsidR="009E0A9C" w:rsidRDefault="009E0A9C">
      <w:pPr>
        <w:pBdr>
          <w:top w:val="none" w:sz="0" w:space="0" w:color="000000"/>
          <w:left w:val="none" w:sz="0" w:space="0" w:color="000000"/>
          <w:bottom w:val="single" w:sz="8" w:space="2" w:color="000000"/>
          <w:right w:val="none" w:sz="0" w:space="0" w:color="000000"/>
        </w:pBdr>
        <w:rPr>
          <w:lang w:eastAsia="lt-LT"/>
        </w:rPr>
      </w:pPr>
    </w:p>
    <w:p w:rsidR="009E0A9C" w:rsidRDefault="009E0A9C">
      <w:pPr>
        <w:jc w:val="center"/>
        <w:rPr>
          <w:lang w:eastAsia="lt-LT"/>
        </w:rPr>
      </w:pPr>
    </w:p>
    <w:p w:rsidR="009E0A9C" w:rsidRDefault="009E0A9C">
      <w:pPr>
        <w:jc w:val="center"/>
        <w:rPr>
          <w:lang w:eastAsia="lt-LT"/>
        </w:rPr>
      </w:pPr>
    </w:p>
    <w:p w:rsidR="009E0A9C" w:rsidRDefault="009E0A9C">
      <w:pPr>
        <w:jc w:val="center"/>
        <w:rPr>
          <w:lang w:eastAsia="lt-LT"/>
        </w:rPr>
      </w:pPr>
    </w:p>
    <w:p w:rsidR="009E0A9C" w:rsidRDefault="009E0A9C">
      <w:pPr>
        <w:jc w:val="center"/>
        <w:rPr>
          <w:lang w:eastAsia="lt-LT"/>
        </w:rPr>
      </w:pPr>
    </w:p>
    <w:p w:rsidR="009E0A9C" w:rsidRDefault="009E0A9C">
      <w:pPr>
        <w:jc w:val="center"/>
        <w:rPr>
          <w:lang w:eastAsia="lt-LT"/>
        </w:rPr>
      </w:pPr>
    </w:p>
    <w:p w:rsidR="009E0A9C" w:rsidRDefault="009E0A9C">
      <w:pPr>
        <w:jc w:val="center"/>
        <w:rPr>
          <w:lang w:eastAsia="lt-LT"/>
        </w:rPr>
      </w:pPr>
    </w:p>
    <w:p w:rsidR="009E0A9C" w:rsidRDefault="009E0A9C">
      <w:pPr>
        <w:jc w:val="center"/>
        <w:rPr>
          <w:lang w:eastAsia="lt-LT"/>
        </w:rPr>
      </w:pPr>
    </w:p>
    <w:p w:rsidR="001A5C97" w:rsidRDefault="001A5C97" w:rsidP="001A5C97">
      <w:pPr>
        <w:spacing w:after="0" w:line="240" w:lineRule="auto"/>
        <w:rPr>
          <w:lang w:eastAsia="lt-LT"/>
        </w:rPr>
      </w:pPr>
    </w:p>
    <w:p w:rsidR="00C65F0E" w:rsidRDefault="00C65F0E" w:rsidP="001A5C97">
      <w:pPr>
        <w:spacing w:after="0" w:line="240" w:lineRule="auto"/>
        <w:ind w:left="6480"/>
        <w:jc w:val="right"/>
        <w:rPr>
          <w:rFonts w:ascii="Times New Roman" w:hAnsi="Times New Roman"/>
          <w:sz w:val="24"/>
          <w:szCs w:val="24"/>
          <w:shd w:val="clear" w:color="auto" w:fill="FFFFFF"/>
          <w:lang w:eastAsia="lt-LT"/>
        </w:rPr>
      </w:pPr>
    </w:p>
    <w:p w:rsidR="00C65F0E" w:rsidRDefault="00C65F0E" w:rsidP="001A5C97">
      <w:pPr>
        <w:spacing w:after="0" w:line="240" w:lineRule="auto"/>
        <w:ind w:left="6480"/>
        <w:jc w:val="right"/>
        <w:rPr>
          <w:rFonts w:ascii="Times New Roman" w:hAnsi="Times New Roman"/>
          <w:sz w:val="24"/>
          <w:szCs w:val="24"/>
          <w:shd w:val="clear" w:color="auto" w:fill="FFFFFF"/>
          <w:lang w:eastAsia="lt-LT"/>
        </w:rPr>
      </w:pPr>
    </w:p>
    <w:p w:rsidR="00C65F0E" w:rsidRDefault="00C65F0E" w:rsidP="001A5C97">
      <w:pPr>
        <w:spacing w:after="0" w:line="240" w:lineRule="auto"/>
        <w:ind w:left="6480"/>
        <w:jc w:val="right"/>
        <w:rPr>
          <w:rFonts w:ascii="Times New Roman" w:hAnsi="Times New Roman"/>
          <w:sz w:val="24"/>
          <w:szCs w:val="24"/>
          <w:shd w:val="clear" w:color="auto" w:fill="FFFFFF"/>
          <w:lang w:eastAsia="lt-LT"/>
        </w:rPr>
      </w:pPr>
    </w:p>
    <w:p w:rsidR="00C65F0E" w:rsidRDefault="00C65F0E" w:rsidP="001A5C97">
      <w:pPr>
        <w:spacing w:after="0" w:line="240" w:lineRule="auto"/>
        <w:ind w:left="6480"/>
        <w:jc w:val="right"/>
        <w:rPr>
          <w:rFonts w:ascii="Times New Roman" w:hAnsi="Times New Roman"/>
          <w:sz w:val="24"/>
          <w:szCs w:val="24"/>
          <w:shd w:val="clear" w:color="auto" w:fill="FFFFFF"/>
          <w:lang w:eastAsia="lt-LT"/>
        </w:rPr>
      </w:pPr>
    </w:p>
    <w:p w:rsidR="00C65F0E" w:rsidRDefault="00C65F0E" w:rsidP="001A5C97">
      <w:pPr>
        <w:spacing w:after="0" w:line="240" w:lineRule="auto"/>
        <w:ind w:left="6480"/>
        <w:jc w:val="right"/>
        <w:rPr>
          <w:rFonts w:ascii="Times New Roman" w:hAnsi="Times New Roman"/>
          <w:sz w:val="24"/>
          <w:szCs w:val="24"/>
          <w:shd w:val="clear" w:color="auto" w:fill="FFFFFF"/>
          <w:lang w:eastAsia="lt-LT"/>
        </w:rPr>
      </w:pPr>
    </w:p>
    <w:p w:rsidR="00C65F0E" w:rsidRDefault="00C65F0E" w:rsidP="001A5C97">
      <w:pPr>
        <w:spacing w:after="0" w:line="240" w:lineRule="auto"/>
        <w:ind w:left="6480"/>
        <w:jc w:val="right"/>
        <w:rPr>
          <w:rFonts w:ascii="Times New Roman" w:hAnsi="Times New Roman"/>
          <w:sz w:val="24"/>
          <w:szCs w:val="24"/>
          <w:shd w:val="clear" w:color="auto" w:fill="FFFFFF"/>
          <w:lang w:eastAsia="lt-LT"/>
        </w:rPr>
      </w:pPr>
    </w:p>
    <w:p w:rsidR="00C65F0E" w:rsidRDefault="00C65F0E" w:rsidP="001A5C97">
      <w:pPr>
        <w:spacing w:after="0" w:line="240" w:lineRule="auto"/>
        <w:ind w:left="6480"/>
        <w:jc w:val="right"/>
        <w:rPr>
          <w:rFonts w:ascii="Times New Roman" w:hAnsi="Times New Roman"/>
          <w:sz w:val="24"/>
          <w:szCs w:val="24"/>
          <w:shd w:val="clear" w:color="auto" w:fill="FFFFFF"/>
          <w:lang w:eastAsia="lt-LT"/>
        </w:rPr>
      </w:pPr>
    </w:p>
    <w:p w:rsidR="00C65F0E" w:rsidRDefault="00C65F0E" w:rsidP="001A5C97">
      <w:pPr>
        <w:spacing w:after="0" w:line="240" w:lineRule="auto"/>
        <w:ind w:left="6480"/>
        <w:jc w:val="right"/>
        <w:rPr>
          <w:rFonts w:ascii="Times New Roman" w:hAnsi="Times New Roman"/>
          <w:sz w:val="24"/>
          <w:szCs w:val="24"/>
          <w:shd w:val="clear" w:color="auto" w:fill="FFFFFF"/>
          <w:lang w:eastAsia="lt-LT"/>
        </w:rPr>
      </w:pPr>
    </w:p>
    <w:p w:rsidR="00C65F0E" w:rsidRDefault="00C65F0E" w:rsidP="001A5C97">
      <w:pPr>
        <w:spacing w:after="0" w:line="240" w:lineRule="auto"/>
        <w:ind w:left="6480"/>
        <w:jc w:val="right"/>
        <w:rPr>
          <w:rFonts w:ascii="Times New Roman" w:hAnsi="Times New Roman"/>
          <w:sz w:val="24"/>
          <w:szCs w:val="24"/>
          <w:shd w:val="clear" w:color="auto" w:fill="FFFFFF"/>
          <w:lang w:eastAsia="lt-LT"/>
        </w:rPr>
      </w:pPr>
    </w:p>
    <w:p w:rsidR="00C65F0E" w:rsidRDefault="00C65F0E" w:rsidP="001A5C97">
      <w:pPr>
        <w:spacing w:after="0" w:line="240" w:lineRule="auto"/>
        <w:ind w:left="6480"/>
        <w:jc w:val="right"/>
        <w:rPr>
          <w:rFonts w:ascii="Times New Roman" w:hAnsi="Times New Roman"/>
          <w:sz w:val="24"/>
          <w:szCs w:val="24"/>
          <w:shd w:val="clear" w:color="auto" w:fill="FFFFFF"/>
          <w:lang w:eastAsia="lt-LT"/>
        </w:rPr>
      </w:pPr>
    </w:p>
    <w:p w:rsidR="00C65F0E" w:rsidRDefault="00C65F0E" w:rsidP="001A5C97">
      <w:pPr>
        <w:spacing w:after="0" w:line="240" w:lineRule="auto"/>
        <w:ind w:left="6480"/>
        <w:jc w:val="right"/>
        <w:rPr>
          <w:rFonts w:ascii="Times New Roman" w:hAnsi="Times New Roman"/>
          <w:sz w:val="24"/>
          <w:szCs w:val="24"/>
          <w:shd w:val="clear" w:color="auto" w:fill="FFFFFF"/>
          <w:lang w:eastAsia="lt-LT"/>
        </w:rPr>
      </w:pPr>
    </w:p>
    <w:p w:rsidR="00C65F0E" w:rsidRDefault="00C65F0E" w:rsidP="001A5C97">
      <w:pPr>
        <w:spacing w:after="0" w:line="240" w:lineRule="auto"/>
        <w:ind w:left="6480"/>
        <w:jc w:val="right"/>
        <w:rPr>
          <w:rFonts w:ascii="Times New Roman" w:hAnsi="Times New Roman"/>
          <w:sz w:val="24"/>
          <w:szCs w:val="24"/>
          <w:shd w:val="clear" w:color="auto" w:fill="FFFFFF"/>
          <w:lang w:eastAsia="lt-LT"/>
        </w:rPr>
      </w:pPr>
    </w:p>
    <w:p w:rsidR="009E0A9C" w:rsidRDefault="009E0A9C" w:rsidP="001A5C97">
      <w:pPr>
        <w:spacing w:after="0" w:line="240" w:lineRule="auto"/>
        <w:ind w:left="6480"/>
        <w:jc w:val="right"/>
      </w:pPr>
      <w:r>
        <w:rPr>
          <w:rFonts w:ascii="Times New Roman" w:hAnsi="Times New Roman"/>
          <w:sz w:val="24"/>
          <w:szCs w:val="24"/>
          <w:shd w:val="clear" w:color="auto" w:fill="FFFFFF"/>
          <w:lang w:eastAsia="lt-LT"/>
        </w:rPr>
        <w:lastRenderedPageBreak/>
        <w:t>Naujosios Akmenės miesto</w:t>
      </w:r>
    </w:p>
    <w:p w:rsidR="009E0A9C" w:rsidRDefault="009E0A9C" w:rsidP="001A5C97">
      <w:pPr>
        <w:spacing w:after="0" w:line="240" w:lineRule="auto"/>
        <w:jc w:val="right"/>
      </w:pPr>
      <w:r>
        <w:rPr>
          <w:rFonts w:ascii="Times New Roman" w:eastAsia="Times New Roman" w:hAnsi="Times New Roman"/>
          <w:sz w:val="24"/>
          <w:szCs w:val="24"/>
          <w:shd w:val="clear" w:color="auto" w:fill="FFFFFF"/>
          <w:lang w:eastAsia="lt-LT"/>
        </w:rPr>
        <w:t xml:space="preserve"> </w:t>
      </w:r>
      <w:r>
        <w:rPr>
          <w:rFonts w:ascii="Times New Roman" w:hAnsi="Times New Roman"/>
          <w:sz w:val="24"/>
          <w:szCs w:val="24"/>
          <w:shd w:val="clear" w:color="auto" w:fill="FFFFFF"/>
          <w:lang w:eastAsia="lt-LT"/>
        </w:rPr>
        <w:t>vietos plėtros projektinių pasiūlymų</w:t>
      </w:r>
    </w:p>
    <w:p w:rsidR="009E0A9C" w:rsidRDefault="009E0A9C" w:rsidP="001A5C97">
      <w:pPr>
        <w:spacing w:after="0" w:line="240" w:lineRule="auto"/>
        <w:jc w:val="right"/>
      </w:pPr>
      <w:r>
        <w:rPr>
          <w:rFonts w:ascii="Times New Roman" w:eastAsia="Times New Roman" w:hAnsi="Times New Roman"/>
          <w:sz w:val="24"/>
          <w:szCs w:val="24"/>
          <w:highlight w:val="white"/>
          <w:lang w:eastAsia="lt-LT"/>
        </w:rPr>
        <w:t xml:space="preserve"> </w:t>
      </w:r>
      <w:r>
        <w:rPr>
          <w:rFonts w:ascii="Times New Roman" w:hAnsi="Times New Roman"/>
          <w:sz w:val="24"/>
          <w:szCs w:val="24"/>
          <w:highlight w:val="white"/>
          <w:lang w:eastAsia="lt-LT"/>
        </w:rPr>
        <w:t>vertinimo ir atrankos</w:t>
      </w:r>
    </w:p>
    <w:p w:rsidR="009E0A9C" w:rsidRDefault="009E0A9C" w:rsidP="001A5C97">
      <w:pPr>
        <w:spacing w:after="0" w:line="240" w:lineRule="auto"/>
        <w:jc w:val="right"/>
      </w:pPr>
      <w:r>
        <w:rPr>
          <w:rFonts w:ascii="Times New Roman" w:eastAsia="Times New Roman" w:hAnsi="Times New Roman"/>
          <w:sz w:val="24"/>
          <w:szCs w:val="24"/>
          <w:highlight w:val="white"/>
          <w:lang w:eastAsia="lt-LT"/>
        </w:rPr>
        <w:t xml:space="preserve"> </w:t>
      </w:r>
      <w:r>
        <w:rPr>
          <w:rFonts w:ascii="Times New Roman" w:hAnsi="Times New Roman"/>
          <w:sz w:val="24"/>
          <w:szCs w:val="24"/>
          <w:highlight w:val="white"/>
          <w:lang w:eastAsia="lt-LT"/>
        </w:rPr>
        <w:t>vidaus tvarkos aprašo</w:t>
      </w:r>
    </w:p>
    <w:p w:rsidR="009E0A9C" w:rsidRDefault="009E0A9C" w:rsidP="001A5C97">
      <w:pPr>
        <w:spacing w:after="0" w:line="240" w:lineRule="auto"/>
        <w:ind w:left="6663"/>
        <w:jc w:val="right"/>
      </w:pPr>
      <w:r>
        <w:rPr>
          <w:rFonts w:ascii="Times New Roman" w:hAnsi="Times New Roman"/>
          <w:sz w:val="24"/>
          <w:szCs w:val="24"/>
          <w:shd w:val="clear" w:color="auto" w:fill="FFFFFF"/>
          <w:lang w:eastAsia="lt-LT"/>
        </w:rPr>
        <w:t>1 priedas</w:t>
      </w:r>
    </w:p>
    <w:p w:rsidR="009E0A9C" w:rsidRDefault="009E0A9C" w:rsidP="001A5C97">
      <w:pPr>
        <w:tabs>
          <w:tab w:val="left" w:pos="14003"/>
        </w:tabs>
        <w:spacing w:after="0" w:line="240" w:lineRule="auto"/>
        <w:rPr>
          <w:rFonts w:ascii="Times New Roman" w:hAnsi="Times New Roman"/>
          <w:b/>
          <w:sz w:val="24"/>
          <w:szCs w:val="24"/>
          <w:shd w:val="clear" w:color="auto" w:fill="FFFFFF"/>
          <w:lang w:eastAsia="lt-LT"/>
        </w:rPr>
      </w:pPr>
    </w:p>
    <w:tbl>
      <w:tblPr>
        <w:tblW w:w="0" w:type="auto"/>
        <w:tblLayout w:type="fixed"/>
        <w:tblLook w:val="0000" w:firstRow="0" w:lastRow="0" w:firstColumn="0" w:lastColumn="0" w:noHBand="0" w:noVBand="0"/>
      </w:tblPr>
      <w:tblGrid>
        <w:gridCol w:w="3284"/>
        <w:gridCol w:w="3061"/>
        <w:gridCol w:w="3225"/>
      </w:tblGrid>
      <w:tr w:rsidR="009E0A9C" w:rsidRPr="00C84EAE">
        <w:tc>
          <w:tcPr>
            <w:tcW w:w="3284" w:type="dxa"/>
            <w:shd w:val="clear" w:color="auto" w:fill="auto"/>
          </w:tcPr>
          <w:p w:rsidR="009E0A9C" w:rsidRDefault="009E0A9C">
            <w:pPr>
              <w:snapToGrid w:val="0"/>
              <w:spacing w:after="0" w:line="240" w:lineRule="auto"/>
              <w:jc w:val="right"/>
              <w:rPr>
                <w:rFonts w:ascii="Times New Roman" w:hAnsi="Times New Roman"/>
                <w:sz w:val="24"/>
                <w:szCs w:val="24"/>
                <w:highlight w:val="lightGray"/>
                <w:shd w:val="clear" w:color="auto" w:fill="FFFFFF"/>
                <w:lang w:eastAsia="lt-LT"/>
              </w:rPr>
            </w:pPr>
          </w:p>
        </w:tc>
        <w:tc>
          <w:tcPr>
            <w:tcW w:w="3061" w:type="dxa"/>
            <w:shd w:val="clear" w:color="auto" w:fill="auto"/>
          </w:tcPr>
          <w:p w:rsidR="009E0A9C" w:rsidRDefault="009E0A9C">
            <w:pPr>
              <w:snapToGrid w:val="0"/>
              <w:spacing w:after="0" w:line="240" w:lineRule="auto"/>
              <w:jc w:val="right"/>
              <w:rPr>
                <w:rFonts w:ascii="Times New Roman" w:hAnsi="Times New Roman"/>
                <w:sz w:val="24"/>
                <w:szCs w:val="24"/>
                <w:highlight w:val="lightGray"/>
                <w:shd w:val="clear" w:color="auto" w:fill="FFFFFF"/>
                <w:lang w:eastAsia="lt-LT"/>
              </w:rPr>
            </w:pPr>
          </w:p>
        </w:tc>
        <w:tc>
          <w:tcPr>
            <w:tcW w:w="3225" w:type="dxa"/>
            <w:shd w:val="clear" w:color="auto" w:fill="auto"/>
          </w:tcPr>
          <w:p w:rsidR="009E0A9C" w:rsidRPr="00C84EAE" w:rsidRDefault="009E0A9C" w:rsidP="00A6626C">
            <w:pPr>
              <w:spacing w:after="0" w:line="240" w:lineRule="auto"/>
              <w:jc w:val="right"/>
            </w:pPr>
            <w:r w:rsidRPr="00C84EAE">
              <w:rPr>
                <w:rFonts w:ascii="Times New Roman" w:hAnsi="Times New Roman"/>
                <w:sz w:val="24"/>
                <w:szCs w:val="24"/>
                <w:highlight w:val="white"/>
                <w:lang w:eastAsia="lt-LT"/>
              </w:rPr>
              <w:t xml:space="preserve">PATVIRTINTA </w:t>
            </w:r>
          </w:p>
          <w:p w:rsidR="009E0A9C" w:rsidRPr="00C84EAE" w:rsidRDefault="009E0A9C">
            <w:pPr>
              <w:spacing w:after="0" w:line="240" w:lineRule="auto"/>
              <w:jc w:val="right"/>
            </w:pPr>
            <w:r w:rsidRPr="00C84EAE">
              <w:rPr>
                <w:rFonts w:ascii="Times New Roman" w:hAnsi="Times New Roman"/>
                <w:sz w:val="24"/>
                <w:szCs w:val="24"/>
                <w:shd w:val="clear" w:color="auto" w:fill="FFFFFF"/>
                <w:lang w:eastAsia="lt-LT"/>
              </w:rPr>
              <w:t xml:space="preserve">Naujosios Akmenės miesto vietos plėtros grupės valdybos </w:t>
            </w:r>
          </w:p>
          <w:p w:rsidR="009E0A9C" w:rsidRPr="00C84EAE" w:rsidRDefault="00B8066B">
            <w:pPr>
              <w:spacing w:after="0" w:line="240" w:lineRule="auto"/>
              <w:jc w:val="right"/>
            </w:pPr>
            <w:r>
              <w:rPr>
                <w:rFonts w:ascii="Times New Roman" w:hAnsi="Times New Roman"/>
                <w:sz w:val="24"/>
                <w:szCs w:val="24"/>
                <w:shd w:val="clear" w:color="auto" w:fill="FFFFFF"/>
                <w:lang w:eastAsia="lt-LT"/>
              </w:rPr>
              <w:t xml:space="preserve">201X m. x mėn. </w:t>
            </w:r>
            <w:proofErr w:type="spellStart"/>
            <w:r>
              <w:rPr>
                <w:rFonts w:ascii="Times New Roman" w:hAnsi="Times New Roman"/>
                <w:sz w:val="24"/>
                <w:szCs w:val="24"/>
                <w:shd w:val="clear" w:color="auto" w:fill="FFFFFF"/>
                <w:lang w:eastAsia="lt-LT"/>
              </w:rPr>
              <w:t>xx</w:t>
            </w:r>
            <w:r w:rsidR="009E0A9C" w:rsidRPr="00C84EAE">
              <w:rPr>
                <w:rFonts w:ascii="Times New Roman" w:hAnsi="Times New Roman"/>
                <w:sz w:val="24"/>
                <w:szCs w:val="24"/>
                <w:shd w:val="clear" w:color="auto" w:fill="FFFFFF"/>
                <w:lang w:eastAsia="lt-LT"/>
              </w:rPr>
              <w:t>d</w:t>
            </w:r>
            <w:proofErr w:type="spellEnd"/>
            <w:r w:rsidR="009E0A9C" w:rsidRPr="00C84EAE">
              <w:rPr>
                <w:rFonts w:ascii="Times New Roman" w:hAnsi="Times New Roman"/>
                <w:sz w:val="24"/>
                <w:szCs w:val="24"/>
                <w:shd w:val="clear" w:color="auto" w:fill="FFFFFF"/>
                <w:lang w:eastAsia="lt-LT"/>
              </w:rPr>
              <w:t xml:space="preserve">. sprendimu Nr. </w:t>
            </w:r>
          </w:p>
          <w:p w:rsidR="009E0A9C" w:rsidRPr="00C84EAE" w:rsidRDefault="009E0A9C">
            <w:pPr>
              <w:spacing w:after="0" w:line="240" w:lineRule="auto"/>
              <w:jc w:val="right"/>
              <w:rPr>
                <w:rFonts w:ascii="Times New Roman" w:hAnsi="Times New Roman"/>
                <w:sz w:val="24"/>
                <w:szCs w:val="24"/>
                <w:highlight w:val="lightGray"/>
                <w:shd w:val="clear" w:color="auto" w:fill="FFFFFF"/>
                <w:lang w:eastAsia="lt-LT"/>
              </w:rPr>
            </w:pPr>
          </w:p>
        </w:tc>
      </w:tr>
    </w:tbl>
    <w:p w:rsidR="009E0A9C" w:rsidRDefault="009E0A9C">
      <w:pPr>
        <w:tabs>
          <w:tab w:val="left" w:pos="14003"/>
        </w:tabs>
        <w:spacing w:after="0" w:line="240" w:lineRule="auto"/>
        <w:rPr>
          <w:rFonts w:ascii="Times New Roman" w:hAnsi="Times New Roman"/>
          <w:b/>
          <w:sz w:val="24"/>
          <w:szCs w:val="24"/>
        </w:rPr>
      </w:pPr>
    </w:p>
    <w:p w:rsidR="009E0A9C" w:rsidRDefault="009E0A9C">
      <w:pPr>
        <w:tabs>
          <w:tab w:val="left" w:pos="14003"/>
        </w:tabs>
        <w:spacing w:after="0" w:line="240" w:lineRule="auto"/>
        <w:jc w:val="center"/>
        <w:rPr>
          <w:rFonts w:ascii="Times New Roman" w:hAnsi="Times New Roman"/>
          <w:b/>
          <w:sz w:val="24"/>
          <w:szCs w:val="24"/>
        </w:rPr>
      </w:pPr>
    </w:p>
    <w:p w:rsidR="009E0A9C" w:rsidRDefault="009E0A9C">
      <w:pPr>
        <w:tabs>
          <w:tab w:val="left" w:pos="14003"/>
        </w:tabs>
        <w:spacing w:after="0" w:line="240" w:lineRule="auto"/>
        <w:jc w:val="center"/>
      </w:pPr>
      <w:r>
        <w:rPr>
          <w:rFonts w:ascii="Times New Roman" w:hAnsi="Times New Roman"/>
          <w:b/>
          <w:sz w:val="24"/>
          <w:szCs w:val="24"/>
        </w:rPr>
        <w:t>NAUJOSIOS AKMENĖS MIESTO VIETOS VEIKLOS GRUPĖ</w:t>
      </w:r>
    </w:p>
    <w:p w:rsidR="009E0A9C" w:rsidRDefault="009E0A9C">
      <w:pPr>
        <w:tabs>
          <w:tab w:val="left" w:pos="14003"/>
        </w:tabs>
        <w:spacing w:after="0" w:line="240" w:lineRule="auto"/>
        <w:jc w:val="center"/>
      </w:pPr>
      <w:r>
        <w:rPr>
          <w:rFonts w:ascii="Times New Roman" w:hAnsi="Times New Roman"/>
          <w:b/>
          <w:sz w:val="24"/>
          <w:szCs w:val="24"/>
        </w:rPr>
        <w:t>L. Petravičiaus a. 2, 85132 Naujoji Akmenė</w:t>
      </w:r>
    </w:p>
    <w:p w:rsidR="009E0A9C" w:rsidRDefault="009E0A9C">
      <w:pPr>
        <w:tabs>
          <w:tab w:val="left" w:pos="14003"/>
        </w:tabs>
        <w:spacing w:after="0" w:line="240" w:lineRule="auto"/>
        <w:jc w:val="center"/>
        <w:rPr>
          <w:rFonts w:ascii="Times New Roman" w:hAnsi="Times New Roman"/>
          <w:b/>
          <w:sz w:val="24"/>
          <w:szCs w:val="24"/>
        </w:rPr>
      </w:pPr>
    </w:p>
    <w:p w:rsidR="009E0A9C" w:rsidRDefault="009E0A9C">
      <w:pPr>
        <w:tabs>
          <w:tab w:val="left" w:pos="14003"/>
        </w:tabs>
        <w:spacing w:after="0" w:line="240" w:lineRule="auto"/>
        <w:jc w:val="center"/>
        <w:rPr>
          <w:rFonts w:ascii="Times New Roman" w:hAnsi="Times New Roman"/>
          <w:b/>
          <w:sz w:val="24"/>
          <w:szCs w:val="24"/>
        </w:rPr>
      </w:pPr>
    </w:p>
    <w:p w:rsidR="009E0A9C" w:rsidRDefault="009E0A9C">
      <w:pPr>
        <w:tabs>
          <w:tab w:val="left" w:pos="14003"/>
        </w:tabs>
        <w:spacing w:after="0" w:line="240" w:lineRule="auto"/>
        <w:jc w:val="center"/>
      </w:pPr>
      <w:r>
        <w:rPr>
          <w:rFonts w:ascii="Times New Roman" w:hAnsi="Times New Roman"/>
          <w:b/>
          <w:sz w:val="24"/>
          <w:szCs w:val="24"/>
        </w:rPr>
        <w:t xml:space="preserve">KVIETIMŲ TEIKTI PROJEKTINIUS PASIŪLYMUS ATRANKAI SKELBIMO </w:t>
      </w:r>
    </w:p>
    <w:p w:rsidR="009E0A9C" w:rsidRDefault="009E0A9C">
      <w:pPr>
        <w:tabs>
          <w:tab w:val="left" w:pos="14003"/>
        </w:tabs>
        <w:spacing w:after="0" w:line="240" w:lineRule="auto"/>
        <w:jc w:val="center"/>
      </w:pPr>
      <w:r>
        <w:rPr>
          <w:rFonts w:ascii="Times New Roman" w:hAnsi="Times New Roman"/>
          <w:b/>
          <w:sz w:val="24"/>
          <w:szCs w:val="24"/>
        </w:rPr>
        <w:t>2019 METAIS PLANAS</w:t>
      </w:r>
    </w:p>
    <w:p w:rsidR="009E0A9C" w:rsidRDefault="009E0A9C">
      <w:pPr>
        <w:tabs>
          <w:tab w:val="left" w:pos="14003"/>
        </w:tabs>
        <w:spacing w:after="0" w:line="240" w:lineRule="auto"/>
        <w:jc w:val="center"/>
        <w:rPr>
          <w:rFonts w:ascii="Times New Roman" w:hAnsi="Times New Roman"/>
          <w:b/>
          <w:sz w:val="24"/>
          <w:szCs w:val="24"/>
        </w:rPr>
      </w:pPr>
    </w:p>
    <w:p w:rsidR="009E0A9C" w:rsidRDefault="009E0A9C">
      <w:pPr>
        <w:tabs>
          <w:tab w:val="left" w:pos="14003"/>
        </w:tabs>
        <w:spacing w:after="0" w:line="240" w:lineRule="auto"/>
        <w:jc w:val="center"/>
        <w:rPr>
          <w:rFonts w:ascii="Times New Roman" w:hAnsi="Times New Roman"/>
          <w:b/>
          <w:sz w:val="24"/>
          <w:szCs w:val="24"/>
        </w:rPr>
      </w:pPr>
    </w:p>
    <w:p w:rsidR="009E0A9C" w:rsidRDefault="009E0A9C">
      <w:pPr>
        <w:tabs>
          <w:tab w:val="left" w:pos="14003"/>
        </w:tabs>
        <w:spacing w:after="0" w:line="240" w:lineRule="auto"/>
        <w:jc w:val="both"/>
      </w:pPr>
      <w:r>
        <w:rPr>
          <w:rFonts w:ascii="Times New Roman" w:eastAsia="Times New Roman" w:hAnsi="Times New Roman"/>
          <w:bCs/>
          <w:color w:val="000000"/>
          <w:sz w:val="24"/>
          <w:szCs w:val="24"/>
          <w:lang w:eastAsia="lt-LT"/>
        </w:rPr>
        <w:t xml:space="preserve">Naujosios Akmenės miesto vietos plėtros grupė (toliau – VVG) informuoja, kad VVG  numato per 2019-2022 metus skelbti kvietimus teikti projektinius pasiūlymus atrankai, skirtus įgyvendinti </w:t>
      </w:r>
      <w:r>
        <w:rPr>
          <w:rFonts w:ascii="Times New Roman" w:eastAsia="Times New Roman" w:hAnsi="Times New Roman"/>
          <w:bCs/>
          <w:sz w:val="24"/>
          <w:szCs w:val="24"/>
          <w:lang w:eastAsia="lt-LT"/>
        </w:rPr>
        <w:t xml:space="preserve">strategijos „Pagerinti darbingų gyventojų padėtį darbo rinkoje ir skatinti bendruomenės socialinę integraciją pasitelkiant bendruomenės, verslo ir vietos valdžios ryšius “ tikslo Nr.1 „Mažinti socialinę atskirtį ir skatinti užimtumą Naujojoje Akmenėje“ </w:t>
      </w:r>
      <w:r>
        <w:rPr>
          <w:rFonts w:ascii="Times New Roman" w:hAnsi="Times New Roman"/>
          <w:b/>
        </w:rPr>
        <w:t xml:space="preserve"> </w:t>
      </w:r>
      <w:r>
        <w:rPr>
          <w:rFonts w:ascii="Times New Roman" w:eastAsia="Times New Roman" w:hAnsi="Times New Roman"/>
          <w:bCs/>
          <w:color w:val="000000"/>
          <w:sz w:val="24"/>
          <w:szCs w:val="24"/>
          <w:lang w:eastAsia="lt-LT"/>
        </w:rPr>
        <w:t xml:space="preserve"> veiksmus.</w:t>
      </w:r>
    </w:p>
    <w:p w:rsidR="009E0A9C" w:rsidRDefault="009E0A9C">
      <w:pPr>
        <w:tabs>
          <w:tab w:val="left" w:pos="14003"/>
        </w:tabs>
        <w:spacing w:after="0" w:line="360" w:lineRule="auto"/>
        <w:jc w:val="both"/>
        <w:rPr>
          <w:rFonts w:ascii="Times New Roman" w:eastAsia="Times New Roman" w:hAnsi="Times New Roman"/>
          <w:b/>
          <w:bCs/>
          <w:color w:val="000000"/>
          <w:sz w:val="24"/>
          <w:szCs w:val="24"/>
          <w:lang w:eastAsia="lt-LT"/>
        </w:rPr>
      </w:pPr>
    </w:p>
    <w:tbl>
      <w:tblPr>
        <w:tblW w:w="0" w:type="auto"/>
        <w:tblInd w:w="-5" w:type="dxa"/>
        <w:tblLayout w:type="fixed"/>
        <w:tblLook w:val="0000" w:firstRow="0" w:lastRow="0" w:firstColumn="0" w:lastColumn="0" w:noHBand="0" w:noVBand="0"/>
      </w:tblPr>
      <w:tblGrid>
        <w:gridCol w:w="4913"/>
        <w:gridCol w:w="4923"/>
      </w:tblGrid>
      <w:tr w:rsidR="009E0A9C">
        <w:trPr>
          <w:trHeight w:val="160"/>
        </w:trPr>
        <w:tc>
          <w:tcPr>
            <w:tcW w:w="4913" w:type="dxa"/>
            <w:tcBorders>
              <w:top w:val="single" w:sz="4" w:space="0" w:color="000000"/>
              <w:left w:val="single" w:sz="4" w:space="0" w:color="000000"/>
              <w:bottom w:val="single" w:sz="4" w:space="0" w:color="000000"/>
            </w:tcBorders>
            <w:shd w:val="clear" w:color="auto" w:fill="BFBFBF"/>
          </w:tcPr>
          <w:p w:rsidR="009E0A9C" w:rsidRDefault="009E0A9C">
            <w:pPr>
              <w:tabs>
                <w:tab w:val="left" w:pos="14003"/>
              </w:tabs>
              <w:spacing w:after="0" w:line="240" w:lineRule="auto"/>
              <w:jc w:val="center"/>
            </w:pPr>
            <w:r>
              <w:rPr>
                <w:rFonts w:ascii="Times New Roman" w:eastAsia="Times New Roman" w:hAnsi="Times New Roman"/>
                <w:b/>
                <w:bCs/>
                <w:color w:val="000000"/>
                <w:lang w:eastAsia="lt-LT"/>
              </w:rPr>
              <w:t xml:space="preserve">Vietos plėtros strategijos veiksmo pavadinimas, kuriam įgyvendinti numatoma skelbti kvietimą </w:t>
            </w:r>
          </w:p>
          <w:p w:rsidR="009E0A9C" w:rsidRDefault="009E0A9C">
            <w:pPr>
              <w:tabs>
                <w:tab w:val="left" w:pos="14003"/>
              </w:tabs>
              <w:spacing w:after="0" w:line="240" w:lineRule="auto"/>
              <w:jc w:val="center"/>
            </w:pPr>
            <w:r>
              <w:rPr>
                <w:rFonts w:ascii="Times New Roman" w:eastAsia="Times New Roman" w:hAnsi="Times New Roman"/>
                <w:b/>
                <w:bCs/>
                <w:color w:val="000000"/>
                <w:lang w:eastAsia="lt-LT"/>
              </w:rPr>
              <w:t>(-</w:t>
            </w:r>
            <w:proofErr w:type="spellStart"/>
            <w:r>
              <w:rPr>
                <w:rFonts w:ascii="Times New Roman" w:eastAsia="Times New Roman" w:hAnsi="Times New Roman"/>
                <w:b/>
                <w:bCs/>
                <w:color w:val="000000"/>
                <w:lang w:eastAsia="lt-LT"/>
              </w:rPr>
              <w:t>us</w:t>
            </w:r>
            <w:proofErr w:type="spellEnd"/>
            <w:r>
              <w:rPr>
                <w:rFonts w:ascii="Times New Roman" w:eastAsia="Times New Roman" w:hAnsi="Times New Roman"/>
                <w:b/>
                <w:bCs/>
                <w:color w:val="000000"/>
                <w:lang w:eastAsia="lt-LT"/>
              </w:rPr>
              <w:t>)</w:t>
            </w:r>
          </w:p>
        </w:tc>
        <w:tc>
          <w:tcPr>
            <w:tcW w:w="4923" w:type="dxa"/>
            <w:tcBorders>
              <w:top w:val="single" w:sz="4" w:space="0" w:color="000000"/>
              <w:left w:val="single" w:sz="4" w:space="0" w:color="000000"/>
              <w:bottom w:val="single" w:sz="4" w:space="0" w:color="000000"/>
              <w:right w:val="single" w:sz="4" w:space="0" w:color="000000"/>
            </w:tcBorders>
            <w:shd w:val="clear" w:color="auto" w:fill="BFBFBF"/>
          </w:tcPr>
          <w:p w:rsidR="009E0A9C" w:rsidRDefault="009E0A9C">
            <w:pPr>
              <w:spacing w:after="0" w:line="240" w:lineRule="auto"/>
              <w:jc w:val="center"/>
            </w:pPr>
            <w:r>
              <w:rPr>
                <w:rFonts w:ascii="Times New Roman" w:eastAsia="Times New Roman" w:hAnsi="Times New Roman"/>
                <w:b/>
                <w:bCs/>
                <w:color w:val="000000"/>
                <w:lang w:eastAsia="lt-LT"/>
              </w:rPr>
              <w:t xml:space="preserve">Planuojamos </w:t>
            </w:r>
          </w:p>
          <w:p w:rsidR="009E0A9C" w:rsidRDefault="009E0A9C">
            <w:pPr>
              <w:tabs>
                <w:tab w:val="left" w:pos="14003"/>
              </w:tabs>
              <w:spacing w:after="0" w:line="240" w:lineRule="auto"/>
              <w:jc w:val="center"/>
            </w:pPr>
            <w:r>
              <w:rPr>
                <w:rFonts w:ascii="Times New Roman" w:eastAsia="Times New Roman" w:hAnsi="Times New Roman"/>
                <w:b/>
                <w:bCs/>
                <w:color w:val="000000"/>
                <w:lang w:eastAsia="lt-LT"/>
              </w:rPr>
              <w:t>kvietimų teikti projektinius pasiūlymus atrankai paskelbimo datos</w:t>
            </w:r>
          </w:p>
        </w:tc>
      </w:tr>
      <w:tr w:rsidR="009E0A9C">
        <w:trPr>
          <w:trHeight w:val="160"/>
        </w:trPr>
        <w:tc>
          <w:tcPr>
            <w:tcW w:w="4913" w:type="dxa"/>
            <w:tcBorders>
              <w:top w:val="single" w:sz="4" w:space="0" w:color="000000"/>
              <w:left w:val="single" w:sz="4" w:space="0" w:color="000000"/>
              <w:bottom w:val="single" w:sz="4" w:space="0" w:color="000000"/>
            </w:tcBorders>
            <w:shd w:val="clear" w:color="auto" w:fill="D8D8D8"/>
          </w:tcPr>
          <w:p w:rsidR="009E0A9C" w:rsidRDefault="009E0A9C">
            <w:pPr>
              <w:tabs>
                <w:tab w:val="left" w:pos="14003"/>
              </w:tabs>
              <w:spacing w:after="0" w:line="360" w:lineRule="auto"/>
              <w:jc w:val="both"/>
            </w:pPr>
            <w:r>
              <w:rPr>
                <w:rFonts w:ascii="Times New Roman" w:hAnsi="Times New Roman"/>
                <w:b/>
              </w:rPr>
              <w:t>TIKSLAS Nr. 1 MAŽINTI SOCIALINĘ ATSKIRTĮ IR SKATINTI UŽIMTUMĄ NAUJOJE AKMENĖJE</w:t>
            </w:r>
          </w:p>
        </w:tc>
        <w:tc>
          <w:tcPr>
            <w:tcW w:w="4923" w:type="dxa"/>
            <w:tcBorders>
              <w:top w:val="single" w:sz="4" w:space="0" w:color="000000"/>
              <w:left w:val="single" w:sz="4" w:space="0" w:color="000000"/>
              <w:bottom w:val="single" w:sz="4" w:space="0" w:color="000000"/>
              <w:right w:val="single" w:sz="4" w:space="0" w:color="000000"/>
            </w:tcBorders>
            <w:shd w:val="clear" w:color="auto" w:fill="D8D8D8"/>
          </w:tcPr>
          <w:p w:rsidR="009E0A9C" w:rsidRDefault="009E0A9C">
            <w:pPr>
              <w:tabs>
                <w:tab w:val="left" w:pos="14003"/>
              </w:tabs>
              <w:snapToGrid w:val="0"/>
              <w:spacing w:after="0" w:line="360" w:lineRule="auto"/>
              <w:jc w:val="both"/>
              <w:rPr>
                <w:rFonts w:ascii="Times New Roman" w:hAnsi="Times New Roman"/>
                <w:b/>
                <w:sz w:val="24"/>
                <w:szCs w:val="24"/>
              </w:rPr>
            </w:pPr>
          </w:p>
        </w:tc>
      </w:tr>
      <w:tr w:rsidR="009E0A9C">
        <w:trPr>
          <w:trHeight w:val="160"/>
        </w:trPr>
        <w:tc>
          <w:tcPr>
            <w:tcW w:w="4913" w:type="dxa"/>
            <w:tcBorders>
              <w:top w:val="single" w:sz="4" w:space="0" w:color="000000"/>
              <w:left w:val="single" w:sz="4" w:space="0" w:color="000000"/>
              <w:bottom w:val="single" w:sz="4" w:space="0" w:color="000000"/>
            </w:tcBorders>
            <w:shd w:val="clear" w:color="auto" w:fill="F2F2F2"/>
          </w:tcPr>
          <w:p w:rsidR="009E0A9C" w:rsidRDefault="009E0A9C">
            <w:pPr>
              <w:tabs>
                <w:tab w:val="left" w:pos="14003"/>
              </w:tabs>
              <w:spacing w:after="0" w:line="360" w:lineRule="auto"/>
              <w:jc w:val="both"/>
            </w:pPr>
            <w:r>
              <w:rPr>
                <w:rFonts w:ascii="Times New Roman" w:hAnsi="Times New Roman"/>
                <w:b/>
              </w:rPr>
              <w:t>Uždavinys Nr. 1.1 SAVANORIŲ PAGALBA DIDINTI SOCIALINĘ ATSKIRTĮ PATIRIANČIŲ ASMENŲ INTEGRACIJĄ Į VISUOMENĘ</w:t>
            </w:r>
          </w:p>
        </w:tc>
        <w:tc>
          <w:tcPr>
            <w:tcW w:w="4923" w:type="dxa"/>
            <w:tcBorders>
              <w:top w:val="single" w:sz="4" w:space="0" w:color="000000"/>
              <w:left w:val="single" w:sz="4" w:space="0" w:color="000000"/>
              <w:bottom w:val="single" w:sz="4" w:space="0" w:color="000000"/>
              <w:right w:val="single" w:sz="4" w:space="0" w:color="000000"/>
            </w:tcBorders>
            <w:shd w:val="clear" w:color="auto" w:fill="F2F2F2"/>
          </w:tcPr>
          <w:p w:rsidR="009E0A9C" w:rsidRDefault="009E0A9C">
            <w:pPr>
              <w:tabs>
                <w:tab w:val="left" w:pos="14003"/>
              </w:tabs>
              <w:snapToGrid w:val="0"/>
              <w:spacing w:after="0" w:line="360" w:lineRule="auto"/>
              <w:jc w:val="both"/>
              <w:rPr>
                <w:rFonts w:ascii="Times New Roman" w:hAnsi="Times New Roman"/>
                <w:b/>
                <w:sz w:val="24"/>
                <w:szCs w:val="24"/>
              </w:rPr>
            </w:pPr>
          </w:p>
        </w:tc>
      </w:tr>
      <w:tr w:rsidR="009E0A9C">
        <w:trPr>
          <w:trHeight w:val="160"/>
        </w:trPr>
        <w:tc>
          <w:tcPr>
            <w:tcW w:w="4913" w:type="dxa"/>
            <w:tcBorders>
              <w:top w:val="single" w:sz="4" w:space="0" w:color="000000"/>
              <w:left w:val="single" w:sz="4" w:space="0" w:color="000000"/>
              <w:bottom w:val="single" w:sz="4" w:space="0" w:color="000000"/>
            </w:tcBorders>
            <w:shd w:val="clear" w:color="auto" w:fill="auto"/>
          </w:tcPr>
          <w:p w:rsidR="009E0A9C" w:rsidRDefault="009E0A9C">
            <w:pPr>
              <w:tabs>
                <w:tab w:val="left" w:pos="14003"/>
              </w:tabs>
              <w:spacing w:after="0" w:line="360" w:lineRule="auto"/>
              <w:jc w:val="both"/>
            </w:pPr>
            <w:r>
              <w:rPr>
                <w:rFonts w:ascii="Times New Roman" w:hAnsi="Times New Roman"/>
              </w:rPr>
              <w:t xml:space="preserve">1.1.1 Užimtumo didinimas teikiant </w:t>
            </w:r>
            <w:proofErr w:type="spellStart"/>
            <w:r>
              <w:rPr>
                <w:rFonts w:ascii="Times New Roman" w:hAnsi="Times New Roman"/>
              </w:rPr>
              <w:t>socialkultūrines</w:t>
            </w:r>
            <w:proofErr w:type="spellEnd"/>
            <w:r>
              <w:rPr>
                <w:rFonts w:ascii="Times New Roman" w:hAnsi="Times New Roman"/>
              </w:rPr>
              <w:t xml:space="preserve"> paslaugas neįgaliesiems, senyvo amžiaus ir nepasiturintiems asmenims </w:t>
            </w:r>
          </w:p>
        </w:tc>
        <w:tc>
          <w:tcPr>
            <w:tcW w:w="4923"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tabs>
                <w:tab w:val="left" w:pos="14003"/>
              </w:tabs>
              <w:spacing w:after="0" w:line="360" w:lineRule="auto"/>
              <w:jc w:val="both"/>
            </w:pPr>
          </w:p>
        </w:tc>
      </w:tr>
      <w:tr w:rsidR="009E0A9C">
        <w:trPr>
          <w:trHeight w:val="160"/>
        </w:trPr>
        <w:tc>
          <w:tcPr>
            <w:tcW w:w="4913" w:type="dxa"/>
            <w:tcBorders>
              <w:top w:val="single" w:sz="4" w:space="0" w:color="000000"/>
              <w:left w:val="single" w:sz="4" w:space="0" w:color="000000"/>
              <w:bottom w:val="single" w:sz="4" w:space="0" w:color="000000"/>
            </w:tcBorders>
            <w:shd w:val="clear" w:color="auto" w:fill="auto"/>
          </w:tcPr>
          <w:p w:rsidR="009E0A9C" w:rsidRDefault="009E0A9C">
            <w:pPr>
              <w:tabs>
                <w:tab w:val="left" w:pos="14003"/>
              </w:tabs>
              <w:spacing w:after="0" w:line="360" w:lineRule="auto"/>
              <w:jc w:val="both"/>
            </w:pPr>
            <w:r>
              <w:rPr>
                <w:rFonts w:ascii="Times New Roman" w:hAnsi="Times New Roman"/>
              </w:rPr>
              <w:t>1.1.2 Socialinės rizikos šeimų ir vaikų socializacija teikiant  socialines paslaugas</w:t>
            </w:r>
          </w:p>
        </w:tc>
        <w:tc>
          <w:tcPr>
            <w:tcW w:w="4923"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tabs>
                <w:tab w:val="left" w:pos="14003"/>
              </w:tabs>
              <w:spacing w:after="0" w:line="360" w:lineRule="auto"/>
              <w:jc w:val="both"/>
            </w:pPr>
          </w:p>
        </w:tc>
      </w:tr>
      <w:tr w:rsidR="009E0A9C">
        <w:trPr>
          <w:trHeight w:val="851"/>
        </w:trPr>
        <w:tc>
          <w:tcPr>
            <w:tcW w:w="4913" w:type="dxa"/>
            <w:tcBorders>
              <w:top w:val="single" w:sz="4" w:space="0" w:color="000000"/>
              <w:left w:val="single" w:sz="4" w:space="0" w:color="000000"/>
              <w:bottom w:val="single" w:sz="4" w:space="0" w:color="000000"/>
            </w:tcBorders>
            <w:shd w:val="clear" w:color="auto" w:fill="D9D9D9"/>
          </w:tcPr>
          <w:p w:rsidR="009E0A9C" w:rsidRDefault="009E0A9C">
            <w:pPr>
              <w:tabs>
                <w:tab w:val="left" w:pos="14003"/>
              </w:tabs>
              <w:spacing w:after="0" w:line="360" w:lineRule="auto"/>
              <w:jc w:val="both"/>
            </w:pPr>
            <w:r>
              <w:rPr>
                <w:rFonts w:ascii="Times New Roman" w:hAnsi="Times New Roman"/>
                <w:b/>
              </w:rPr>
              <w:lastRenderedPageBreak/>
              <w:t xml:space="preserve">Uždavinys Nr. 1.2  SKATINTI NEAKTYVIŲ DARBINGŲ ASMENŲ UŽIMTUMĄ </w:t>
            </w:r>
          </w:p>
        </w:tc>
        <w:tc>
          <w:tcPr>
            <w:tcW w:w="4923" w:type="dxa"/>
            <w:tcBorders>
              <w:top w:val="single" w:sz="4" w:space="0" w:color="000000"/>
              <w:left w:val="single" w:sz="4" w:space="0" w:color="000000"/>
              <w:bottom w:val="single" w:sz="4" w:space="0" w:color="000000"/>
              <w:right w:val="single" w:sz="4" w:space="0" w:color="000000"/>
            </w:tcBorders>
            <w:shd w:val="clear" w:color="auto" w:fill="D9D9D9"/>
          </w:tcPr>
          <w:p w:rsidR="009E0A9C" w:rsidRDefault="009E0A9C">
            <w:pPr>
              <w:tabs>
                <w:tab w:val="left" w:pos="14003"/>
              </w:tabs>
              <w:snapToGrid w:val="0"/>
              <w:spacing w:after="0" w:line="360" w:lineRule="auto"/>
              <w:jc w:val="both"/>
              <w:rPr>
                <w:rFonts w:ascii="Times New Roman" w:hAnsi="Times New Roman"/>
                <w:b/>
                <w:sz w:val="24"/>
                <w:szCs w:val="24"/>
              </w:rPr>
            </w:pPr>
          </w:p>
        </w:tc>
      </w:tr>
      <w:tr w:rsidR="009E0A9C">
        <w:trPr>
          <w:trHeight w:val="1251"/>
        </w:trPr>
        <w:tc>
          <w:tcPr>
            <w:tcW w:w="4913" w:type="dxa"/>
            <w:tcBorders>
              <w:top w:val="single" w:sz="4" w:space="0" w:color="000000"/>
              <w:left w:val="single" w:sz="4" w:space="0" w:color="000000"/>
              <w:bottom w:val="single" w:sz="4" w:space="0" w:color="000000"/>
            </w:tcBorders>
            <w:shd w:val="clear" w:color="auto" w:fill="auto"/>
          </w:tcPr>
          <w:p w:rsidR="009E0A9C" w:rsidRDefault="009E0A9C">
            <w:pPr>
              <w:tabs>
                <w:tab w:val="left" w:pos="14003"/>
              </w:tabs>
              <w:spacing w:after="0" w:line="360" w:lineRule="auto"/>
              <w:jc w:val="both"/>
            </w:pPr>
            <w:r>
              <w:rPr>
                <w:rFonts w:ascii="Times New Roman" w:hAnsi="Times New Roman"/>
              </w:rPr>
              <w:t xml:space="preserve">1.2.1 Darbingų pabėgėlių ir jų šeimų narių  integracija į darbo rinką ir visuomenę suteikiant profesines žinias </w:t>
            </w:r>
          </w:p>
        </w:tc>
        <w:tc>
          <w:tcPr>
            <w:tcW w:w="4923"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tabs>
                <w:tab w:val="left" w:pos="14003"/>
              </w:tabs>
              <w:spacing w:after="0" w:line="360" w:lineRule="auto"/>
              <w:jc w:val="both"/>
            </w:pPr>
          </w:p>
        </w:tc>
      </w:tr>
      <w:tr w:rsidR="009E0A9C">
        <w:trPr>
          <w:trHeight w:val="833"/>
        </w:trPr>
        <w:tc>
          <w:tcPr>
            <w:tcW w:w="4913" w:type="dxa"/>
            <w:tcBorders>
              <w:top w:val="single" w:sz="4" w:space="0" w:color="000000"/>
              <w:left w:val="single" w:sz="4" w:space="0" w:color="000000"/>
              <w:bottom w:val="single" w:sz="4" w:space="0" w:color="000000"/>
            </w:tcBorders>
            <w:shd w:val="clear" w:color="auto" w:fill="auto"/>
          </w:tcPr>
          <w:p w:rsidR="009E0A9C" w:rsidRDefault="009E0A9C">
            <w:pPr>
              <w:tabs>
                <w:tab w:val="left" w:pos="14003"/>
              </w:tabs>
              <w:spacing w:after="0" w:line="360" w:lineRule="auto"/>
              <w:jc w:val="both"/>
            </w:pPr>
            <w:r>
              <w:rPr>
                <w:rFonts w:ascii="Times New Roman" w:hAnsi="Times New Roman"/>
              </w:rPr>
              <w:t>1.2.2 Neaktyvių darbingų asmenų neformalus švietimas, įskaitant profesinį mokymą</w:t>
            </w:r>
          </w:p>
        </w:tc>
        <w:tc>
          <w:tcPr>
            <w:tcW w:w="4923"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tabs>
                <w:tab w:val="left" w:pos="14003"/>
              </w:tabs>
              <w:spacing w:after="0" w:line="360" w:lineRule="auto"/>
              <w:jc w:val="both"/>
            </w:pPr>
          </w:p>
        </w:tc>
      </w:tr>
      <w:tr w:rsidR="009E0A9C">
        <w:trPr>
          <w:trHeight w:val="851"/>
        </w:trPr>
        <w:tc>
          <w:tcPr>
            <w:tcW w:w="4913" w:type="dxa"/>
            <w:tcBorders>
              <w:top w:val="single" w:sz="4" w:space="0" w:color="000000"/>
              <w:left w:val="single" w:sz="4" w:space="0" w:color="000000"/>
              <w:bottom w:val="single" w:sz="4" w:space="0" w:color="000000"/>
            </w:tcBorders>
            <w:shd w:val="clear" w:color="auto" w:fill="D8D8D8"/>
          </w:tcPr>
          <w:p w:rsidR="009E0A9C" w:rsidRDefault="009E0A9C">
            <w:pPr>
              <w:tabs>
                <w:tab w:val="left" w:pos="14003"/>
              </w:tabs>
              <w:spacing w:after="0" w:line="360" w:lineRule="auto"/>
              <w:jc w:val="both"/>
            </w:pPr>
            <w:r>
              <w:rPr>
                <w:rFonts w:ascii="Times New Roman" w:hAnsi="Times New Roman"/>
                <w:b/>
              </w:rPr>
              <w:t>Uždavinys Nr. 1.3 TEIKTI PAGALBĄ PRADEDANTIEMS VERSLĄ</w:t>
            </w:r>
          </w:p>
        </w:tc>
        <w:tc>
          <w:tcPr>
            <w:tcW w:w="4923" w:type="dxa"/>
            <w:tcBorders>
              <w:top w:val="single" w:sz="4" w:space="0" w:color="000000"/>
              <w:left w:val="single" w:sz="4" w:space="0" w:color="000000"/>
              <w:bottom w:val="single" w:sz="4" w:space="0" w:color="000000"/>
              <w:right w:val="single" w:sz="4" w:space="0" w:color="000000"/>
            </w:tcBorders>
            <w:shd w:val="clear" w:color="auto" w:fill="D8D8D8"/>
          </w:tcPr>
          <w:p w:rsidR="009E0A9C" w:rsidRDefault="009E0A9C">
            <w:pPr>
              <w:tabs>
                <w:tab w:val="left" w:pos="14003"/>
              </w:tabs>
              <w:snapToGrid w:val="0"/>
              <w:spacing w:after="0" w:line="360" w:lineRule="auto"/>
              <w:jc w:val="both"/>
              <w:rPr>
                <w:rFonts w:ascii="Times New Roman" w:hAnsi="Times New Roman"/>
                <w:b/>
                <w:sz w:val="24"/>
                <w:szCs w:val="24"/>
              </w:rPr>
            </w:pPr>
          </w:p>
        </w:tc>
      </w:tr>
      <w:tr w:rsidR="009E0A9C">
        <w:trPr>
          <w:trHeight w:val="450"/>
        </w:trPr>
        <w:tc>
          <w:tcPr>
            <w:tcW w:w="4913" w:type="dxa"/>
            <w:tcBorders>
              <w:top w:val="single" w:sz="4" w:space="0" w:color="000000"/>
              <w:left w:val="single" w:sz="4" w:space="0" w:color="000000"/>
              <w:bottom w:val="single" w:sz="4" w:space="0" w:color="000000"/>
            </w:tcBorders>
            <w:shd w:val="clear" w:color="auto" w:fill="auto"/>
          </w:tcPr>
          <w:p w:rsidR="009E0A9C" w:rsidRDefault="009E0A9C">
            <w:pPr>
              <w:tabs>
                <w:tab w:val="left" w:pos="14003"/>
              </w:tabs>
              <w:spacing w:after="0" w:line="360" w:lineRule="auto"/>
              <w:jc w:val="both"/>
            </w:pPr>
            <w:r>
              <w:rPr>
                <w:rFonts w:ascii="Times New Roman" w:hAnsi="Times New Roman"/>
              </w:rPr>
              <w:t>1.3.1. Verslo konsultacijos ir mokymai</w:t>
            </w:r>
          </w:p>
        </w:tc>
        <w:tc>
          <w:tcPr>
            <w:tcW w:w="4923"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tabs>
                <w:tab w:val="left" w:pos="14003"/>
              </w:tabs>
              <w:spacing w:after="0" w:line="360" w:lineRule="auto"/>
              <w:jc w:val="both"/>
            </w:pPr>
          </w:p>
        </w:tc>
      </w:tr>
      <w:tr w:rsidR="009E0A9C">
        <w:trPr>
          <w:trHeight w:val="833"/>
        </w:trPr>
        <w:tc>
          <w:tcPr>
            <w:tcW w:w="4913" w:type="dxa"/>
            <w:tcBorders>
              <w:top w:val="single" w:sz="4" w:space="0" w:color="000000"/>
              <w:left w:val="single" w:sz="4" w:space="0" w:color="000000"/>
              <w:bottom w:val="single" w:sz="4" w:space="0" w:color="000000"/>
            </w:tcBorders>
            <w:shd w:val="clear" w:color="auto" w:fill="auto"/>
          </w:tcPr>
          <w:p w:rsidR="009E0A9C" w:rsidRDefault="009E0A9C">
            <w:pPr>
              <w:tabs>
                <w:tab w:val="left" w:pos="14003"/>
              </w:tabs>
              <w:spacing w:after="0" w:line="360" w:lineRule="auto"/>
              <w:jc w:val="both"/>
            </w:pPr>
            <w:r>
              <w:rPr>
                <w:rFonts w:ascii="Times New Roman" w:hAnsi="Times New Roman"/>
              </w:rPr>
              <w:t>1.3.2. Priemonių savarankiškos veiklos vykdymui suteikimas</w:t>
            </w:r>
          </w:p>
        </w:tc>
        <w:tc>
          <w:tcPr>
            <w:tcW w:w="4923"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tabs>
                <w:tab w:val="left" w:pos="14003"/>
              </w:tabs>
              <w:spacing w:after="0" w:line="360" w:lineRule="auto"/>
              <w:jc w:val="both"/>
            </w:pPr>
          </w:p>
        </w:tc>
      </w:tr>
    </w:tbl>
    <w:p w:rsidR="009E0A9C" w:rsidRDefault="009E0A9C">
      <w:pPr>
        <w:tabs>
          <w:tab w:val="left" w:pos="14003"/>
        </w:tabs>
        <w:spacing w:after="0" w:line="360" w:lineRule="auto"/>
        <w:jc w:val="both"/>
        <w:rPr>
          <w:rFonts w:ascii="Times New Roman" w:hAnsi="Times New Roman"/>
          <w:b/>
          <w:sz w:val="24"/>
          <w:szCs w:val="24"/>
        </w:rPr>
      </w:pPr>
    </w:p>
    <w:p w:rsidR="009E0A9C" w:rsidRDefault="009E0A9C">
      <w:pPr>
        <w:spacing w:after="0" w:line="240" w:lineRule="auto"/>
        <w:jc w:val="both"/>
      </w:pPr>
      <w:r>
        <w:rPr>
          <w:rFonts w:ascii="Times New Roman" w:eastAsia="Times New Roman" w:hAnsi="Times New Roman"/>
          <w:bCs/>
          <w:color w:val="000000"/>
          <w:sz w:val="24"/>
          <w:szCs w:val="24"/>
          <w:lang w:eastAsia="lt-LT"/>
        </w:rPr>
        <w:t xml:space="preserve">Kvietimai bus skelbiami Akmenės rajono laikraštyje „Vienybė“ ir Akmenės rajono savivaldybės interneto svetainėje adresu www.akmene.lt. </w:t>
      </w:r>
    </w:p>
    <w:p w:rsidR="009E0A9C" w:rsidRDefault="009E0A9C">
      <w:pPr>
        <w:spacing w:after="160" w:line="256" w:lineRule="auto"/>
        <w:jc w:val="both"/>
      </w:pPr>
      <w:r>
        <w:rPr>
          <w:rFonts w:ascii="Times New Roman" w:eastAsia="Times New Roman" w:hAnsi="Times New Roman"/>
          <w:bCs/>
          <w:color w:val="000000"/>
          <w:sz w:val="24"/>
          <w:szCs w:val="24"/>
          <w:lang w:eastAsia="lt-LT"/>
        </w:rPr>
        <w:t xml:space="preserve">Naujosios Akmenės miesto VVG atrinktų projektinių pasiūlymų vykdytojai įgis teisę ne konkurso tvarka teikti VšĮ „Europos socialinio fondo agentūrai“ ( </w:t>
      </w:r>
      <w:r>
        <w:t xml:space="preserve">ESFA) </w:t>
      </w:r>
      <w:r>
        <w:rPr>
          <w:rFonts w:ascii="Times New Roman" w:eastAsia="Times New Roman" w:hAnsi="Times New Roman"/>
          <w:bCs/>
          <w:color w:val="000000"/>
          <w:sz w:val="24"/>
          <w:szCs w:val="24"/>
          <w:lang w:eastAsia="lt-LT"/>
        </w:rPr>
        <w:t>paraiškas dėl  finansavimo skyrimo Naujosios Akmenės miesto VVG atrinktiems projektams.</w:t>
      </w:r>
    </w:p>
    <w:p w:rsidR="009E0A9C" w:rsidRDefault="009E0A9C">
      <w:pPr>
        <w:spacing w:after="160" w:line="256" w:lineRule="auto"/>
        <w:jc w:val="both"/>
      </w:pPr>
      <w:r>
        <w:rPr>
          <w:rFonts w:ascii="Times New Roman" w:eastAsia="Times New Roman" w:hAnsi="Times New Roman"/>
          <w:bCs/>
          <w:color w:val="000000"/>
          <w:sz w:val="24"/>
          <w:szCs w:val="24"/>
          <w:lang w:eastAsia="lt-LT"/>
        </w:rPr>
        <w:t>Dėl detalesnės informacijos kreipkitės į:</w:t>
      </w:r>
    </w:p>
    <w:p w:rsidR="009E0A9C" w:rsidRDefault="009E0A9C">
      <w:pPr>
        <w:spacing w:after="160" w:line="256" w:lineRule="auto"/>
        <w:jc w:val="both"/>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Naujosios Akmenės miesto vietos veiklos grupės pirmininkė</w:t>
      </w:r>
    </w:p>
    <w:p w:rsidR="00B8066B" w:rsidRDefault="00B8066B">
      <w:pPr>
        <w:spacing w:after="160" w:line="256" w:lineRule="auto"/>
        <w:jc w:val="both"/>
      </w:pPr>
      <w:r>
        <w:rPr>
          <w:rFonts w:ascii="Times New Roman" w:eastAsia="Times New Roman" w:hAnsi="Times New Roman"/>
          <w:b/>
          <w:bCs/>
          <w:color w:val="000000"/>
          <w:sz w:val="24"/>
          <w:szCs w:val="24"/>
          <w:lang w:eastAsia="lt-LT"/>
        </w:rPr>
        <w:t>(Kontaktai)</w:t>
      </w:r>
    </w:p>
    <w:p w:rsidR="009E0A9C" w:rsidRDefault="009E0A9C">
      <w:pPr>
        <w:spacing w:after="160" w:line="256" w:lineRule="auto"/>
        <w:jc w:val="both"/>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Naujosios Akmenės vietos veiklos grupės veiklų koordinatorė</w:t>
      </w:r>
    </w:p>
    <w:p w:rsidR="00B8066B" w:rsidRDefault="00B8066B">
      <w:pPr>
        <w:spacing w:after="160" w:line="256" w:lineRule="auto"/>
        <w:jc w:val="both"/>
      </w:pPr>
      <w:r>
        <w:rPr>
          <w:rFonts w:ascii="Times New Roman" w:eastAsia="Times New Roman" w:hAnsi="Times New Roman"/>
          <w:b/>
          <w:bCs/>
          <w:color w:val="000000"/>
          <w:sz w:val="24"/>
          <w:szCs w:val="24"/>
          <w:lang w:eastAsia="lt-LT"/>
        </w:rPr>
        <w:t xml:space="preserve">(Kontaktai) </w:t>
      </w:r>
    </w:p>
    <w:p w:rsidR="009E0A9C" w:rsidRDefault="009E0A9C">
      <w:pPr>
        <w:spacing w:after="160" w:line="256" w:lineRule="auto"/>
        <w:jc w:val="both"/>
        <w:rPr>
          <w:rFonts w:ascii="Times New Roman" w:eastAsia="Times New Roman" w:hAnsi="Times New Roman"/>
          <w:bCs/>
          <w:color w:val="000000"/>
          <w:sz w:val="24"/>
          <w:szCs w:val="24"/>
          <w:lang w:eastAsia="lt-LT"/>
        </w:rPr>
      </w:pPr>
    </w:p>
    <w:p w:rsidR="009E0A9C" w:rsidRDefault="009E0A9C">
      <w:pPr>
        <w:jc w:val="center"/>
        <w:rPr>
          <w:rFonts w:ascii="Times New Roman" w:eastAsia="Times New Roman" w:hAnsi="Times New Roman"/>
          <w:bCs/>
          <w:color w:val="000000"/>
          <w:sz w:val="24"/>
          <w:szCs w:val="24"/>
          <w:lang w:eastAsia="lt-LT"/>
        </w:rPr>
      </w:pPr>
    </w:p>
    <w:p w:rsidR="009E0A9C" w:rsidRDefault="009E0A9C">
      <w:pPr>
        <w:jc w:val="center"/>
        <w:rPr>
          <w:rFonts w:ascii="Times New Roman" w:eastAsia="Times New Roman" w:hAnsi="Times New Roman"/>
          <w:bCs/>
          <w:color w:val="000000"/>
          <w:sz w:val="24"/>
          <w:szCs w:val="24"/>
          <w:lang w:eastAsia="lt-LT"/>
        </w:rPr>
      </w:pPr>
    </w:p>
    <w:p w:rsidR="009E0A9C" w:rsidRDefault="009E0A9C">
      <w:pPr>
        <w:jc w:val="center"/>
        <w:rPr>
          <w:rFonts w:ascii="Times New Roman" w:eastAsia="Times New Roman" w:hAnsi="Times New Roman"/>
          <w:bCs/>
          <w:color w:val="000000"/>
          <w:sz w:val="24"/>
          <w:szCs w:val="24"/>
          <w:lang w:eastAsia="lt-LT"/>
        </w:rPr>
      </w:pPr>
    </w:p>
    <w:p w:rsidR="009E0A9C" w:rsidRDefault="009E0A9C">
      <w:pPr>
        <w:sectPr w:rsidR="009E0A9C">
          <w:pgSz w:w="11906" w:h="16838"/>
          <w:pgMar w:top="1701" w:right="567" w:bottom="1134" w:left="1701" w:header="567" w:footer="567" w:gutter="0"/>
          <w:cols w:space="1296"/>
          <w:titlePg/>
          <w:docGrid w:linePitch="360"/>
        </w:sectPr>
      </w:pPr>
    </w:p>
    <w:p w:rsidR="009E0A9C" w:rsidRDefault="009E0A9C" w:rsidP="001A5C97">
      <w:pPr>
        <w:spacing w:after="0" w:line="240" w:lineRule="auto"/>
        <w:ind w:left="6480"/>
        <w:jc w:val="right"/>
      </w:pPr>
      <w:r>
        <w:rPr>
          <w:rFonts w:ascii="Times New Roman" w:hAnsi="Times New Roman"/>
          <w:sz w:val="24"/>
          <w:szCs w:val="24"/>
          <w:shd w:val="clear" w:color="auto" w:fill="FFFFFF"/>
          <w:lang w:eastAsia="lt-LT"/>
        </w:rPr>
        <w:lastRenderedPageBreak/>
        <w:t>Naujosios Akmenės miesto</w:t>
      </w:r>
    </w:p>
    <w:p w:rsidR="009E0A9C" w:rsidRDefault="009E0A9C" w:rsidP="001A5C97">
      <w:pPr>
        <w:spacing w:after="0" w:line="240" w:lineRule="auto"/>
        <w:jc w:val="right"/>
      </w:pPr>
      <w:r>
        <w:rPr>
          <w:rFonts w:ascii="Times New Roman" w:eastAsia="Times New Roman" w:hAnsi="Times New Roman"/>
          <w:sz w:val="24"/>
          <w:szCs w:val="24"/>
          <w:shd w:val="clear" w:color="auto" w:fill="FFFFFF"/>
          <w:lang w:eastAsia="lt-LT"/>
        </w:rPr>
        <w:t xml:space="preserve"> </w:t>
      </w:r>
      <w:r>
        <w:rPr>
          <w:rFonts w:ascii="Times New Roman" w:eastAsia="Times New Roman" w:hAnsi="Times New Roman"/>
          <w:sz w:val="24"/>
          <w:szCs w:val="24"/>
          <w:shd w:val="clear" w:color="auto" w:fill="FFFFFF"/>
          <w:lang w:eastAsia="lt-LT"/>
        </w:rPr>
        <w:tab/>
      </w:r>
      <w:r>
        <w:rPr>
          <w:rFonts w:ascii="Times New Roman" w:eastAsia="Times New Roman" w:hAnsi="Times New Roman"/>
          <w:sz w:val="24"/>
          <w:szCs w:val="24"/>
          <w:shd w:val="clear" w:color="auto" w:fill="FFFFFF"/>
          <w:lang w:eastAsia="lt-LT"/>
        </w:rPr>
        <w:tab/>
      </w:r>
      <w:r>
        <w:rPr>
          <w:rFonts w:ascii="Times New Roman" w:eastAsia="Times New Roman" w:hAnsi="Times New Roman"/>
          <w:sz w:val="24"/>
          <w:szCs w:val="24"/>
          <w:shd w:val="clear" w:color="auto" w:fill="FFFFFF"/>
          <w:lang w:eastAsia="lt-LT"/>
        </w:rPr>
        <w:tab/>
      </w:r>
      <w:r>
        <w:rPr>
          <w:rFonts w:ascii="Times New Roman" w:eastAsia="Times New Roman" w:hAnsi="Times New Roman"/>
          <w:sz w:val="24"/>
          <w:szCs w:val="24"/>
          <w:shd w:val="clear" w:color="auto" w:fill="FFFFFF"/>
          <w:lang w:eastAsia="lt-LT"/>
        </w:rPr>
        <w:tab/>
      </w:r>
      <w:r>
        <w:rPr>
          <w:rFonts w:ascii="Times New Roman" w:eastAsia="Times New Roman" w:hAnsi="Times New Roman"/>
          <w:sz w:val="24"/>
          <w:szCs w:val="24"/>
          <w:shd w:val="clear" w:color="auto" w:fill="FFFFFF"/>
          <w:lang w:eastAsia="lt-LT"/>
        </w:rPr>
        <w:tab/>
      </w:r>
      <w:r>
        <w:rPr>
          <w:rFonts w:ascii="Times New Roman" w:hAnsi="Times New Roman"/>
          <w:sz w:val="24"/>
          <w:szCs w:val="24"/>
          <w:shd w:val="clear" w:color="auto" w:fill="FFFFFF"/>
          <w:lang w:eastAsia="lt-LT"/>
        </w:rPr>
        <w:t xml:space="preserve">vietos plėtros projektinių </w:t>
      </w:r>
      <w:r>
        <w:rPr>
          <w:rFonts w:ascii="Times New Roman" w:hAnsi="Times New Roman"/>
          <w:sz w:val="24"/>
          <w:szCs w:val="24"/>
          <w:shd w:val="clear" w:color="auto" w:fill="FFFFFF"/>
          <w:lang w:eastAsia="lt-LT"/>
        </w:rPr>
        <w:tab/>
      </w:r>
      <w:r>
        <w:rPr>
          <w:rFonts w:ascii="Times New Roman" w:hAnsi="Times New Roman"/>
          <w:sz w:val="24"/>
          <w:szCs w:val="24"/>
          <w:shd w:val="clear" w:color="auto" w:fill="FFFFFF"/>
          <w:lang w:eastAsia="lt-LT"/>
        </w:rPr>
        <w:tab/>
        <w:t>pasiūlymų vertinimo  ir</w:t>
      </w:r>
    </w:p>
    <w:p w:rsidR="009E0A9C" w:rsidRDefault="009E0A9C" w:rsidP="001A5C97">
      <w:pPr>
        <w:spacing w:after="0" w:line="240" w:lineRule="auto"/>
        <w:jc w:val="right"/>
      </w:pPr>
      <w:r>
        <w:rPr>
          <w:rFonts w:ascii="Times New Roman" w:hAnsi="Times New Roman"/>
          <w:sz w:val="24"/>
          <w:szCs w:val="24"/>
          <w:shd w:val="clear" w:color="auto" w:fill="FFFFFF"/>
          <w:lang w:eastAsia="lt-LT"/>
        </w:rPr>
        <w:t>atrankos vidaus tvarkos aprašo</w:t>
      </w:r>
    </w:p>
    <w:p w:rsidR="009E0A9C" w:rsidRDefault="009E0A9C" w:rsidP="001A5C97">
      <w:pPr>
        <w:spacing w:after="0" w:line="240" w:lineRule="auto"/>
        <w:ind w:left="6663"/>
        <w:jc w:val="right"/>
      </w:pPr>
      <w:r>
        <w:rPr>
          <w:rFonts w:ascii="Times New Roman" w:hAnsi="Times New Roman"/>
          <w:sz w:val="24"/>
          <w:szCs w:val="24"/>
          <w:shd w:val="clear" w:color="auto" w:fill="FFFFFF"/>
          <w:lang w:eastAsia="lt-LT"/>
        </w:rPr>
        <w:tab/>
        <w:t>2 priedas</w:t>
      </w:r>
    </w:p>
    <w:p w:rsidR="009E0A9C" w:rsidRDefault="009E0A9C">
      <w:pPr>
        <w:spacing w:after="0" w:line="240" w:lineRule="auto"/>
        <w:ind w:left="6663"/>
        <w:rPr>
          <w:rFonts w:ascii="Times New Roman" w:hAnsi="Times New Roman"/>
          <w:sz w:val="24"/>
          <w:szCs w:val="24"/>
          <w:highlight w:val="lightGray"/>
          <w:shd w:val="clear" w:color="auto" w:fill="FFFFFF"/>
          <w:lang w:eastAsia="lt-LT"/>
        </w:rPr>
      </w:pPr>
    </w:p>
    <w:p w:rsidR="009E0A9C" w:rsidRDefault="009E0A9C">
      <w:pPr>
        <w:spacing w:after="0" w:line="240" w:lineRule="auto"/>
        <w:jc w:val="right"/>
        <w:rPr>
          <w:rFonts w:ascii="Times New Roman" w:hAnsi="Times New Roman"/>
          <w:sz w:val="24"/>
          <w:szCs w:val="24"/>
          <w:highlight w:val="lightGray"/>
          <w:shd w:val="clear" w:color="auto" w:fill="FFFFFF"/>
          <w:lang w:eastAsia="lt-LT"/>
        </w:rPr>
      </w:pPr>
    </w:p>
    <w:tbl>
      <w:tblPr>
        <w:tblW w:w="0" w:type="auto"/>
        <w:tblLayout w:type="fixed"/>
        <w:tblLook w:val="0000" w:firstRow="0" w:lastRow="0" w:firstColumn="0" w:lastColumn="0" w:noHBand="0" w:noVBand="0"/>
      </w:tblPr>
      <w:tblGrid>
        <w:gridCol w:w="3284"/>
        <w:gridCol w:w="3061"/>
        <w:gridCol w:w="3544"/>
      </w:tblGrid>
      <w:tr w:rsidR="009E0A9C" w:rsidRPr="00C84EAE">
        <w:tc>
          <w:tcPr>
            <w:tcW w:w="3284" w:type="dxa"/>
            <w:shd w:val="clear" w:color="auto" w:fill="auto"/>
          </w:tcPr>
          <w:p w:rsidR="009E0A9C" w:rsidRPr="00C84EAE" w:rsidRDefault="009E0A9C">
            <w:pPr>
              <w:snapToGrid w:val="0"/>
              <w:spacing w:after="0" w:line="240" w:lineRule="auto"/>
              <w:jc w:val="right"/>
              <w:rPr>
                <w:rFonts w:ascii="Times New Roman" w:hAnsi="Times New Roman"/>
                <w:sz w:val="24"/>
                <w:szCs w:val="24"/>
                <w:highlight w:val="lightGray"/>
                <w:shd w:val="clear" w:color="auto" w:fill="FFFFFF"/>
                <w:lang w:eastAsia="lt-LT"/>
              </w:rPr>
            </w:pPr>
          </w:p>
        </w:tc>
        <w:tc>
          <w:tcPr>
            <w:tcW w:w="3061" w:type="dxa"/>
            <w:shd w:val="clear" w:color="auto" w:fill="auto"/>
          </w:tcPr>
          <w:p w:rsidR="009E0A9C" w:rsidRPr="00C84EAE" w:rsidRDefault="009E0A9C">
            <w:pPr>
              <w:snapToGrid w:val="0"/>
              <w:spacing w:after="0" w:line="240" w:lineRule="auto"/>
              <w:jc w:val="right"/>
              <w:rPr>
                <w:rFonts w:ascii="Times New Roman" w:hAnsi="Times New Roman"/>
                <w:sz w:val="24"/>
                <w:szCs w:val="24"/>
                <w:highlight w:val="lightGray"/>
                <w:shd w:val="clear" w:color="auto" w:fill="FFFFFF"/>
                <w:lang w:eastAsia="lt-LT"/>
              </w:rPr>
            </w:pPr>
          </w:p>
        </w:tc>
        <w:tc>
          <w:tcPr>
            <w:tcW w:w="3544" w:type="dxa"/>
            <w:shd w:val="clear" w:color="auto" w:fill="auto"/>
          </w:tcPr>
          <w:p w:rsidR="009E0A9C" w:rsidRPr="00C84EAE" w:rsidRDefault="009E0A9C">
            <w:pPr>
              <w:spacing w:after="0" w:line="240" w:lineRule="auto"/>
              <w:jc w:val="right"/>
            </w:pPr>
            <w:r w:rsidRPr="00C84EAE">
              <w:rPr>
                <w:rFonts w:ascii="Times New Roman" w:hAnsi="Times New Roman"/>
                <w:sz w:val="24"/>
                <w:szCs w:val="24"/>
                <w:highlight w:val="white"/>
                <w:lang w:eastAsia="lt-LT"/>
              </w:rPr>
              <w:t xml:space="preserve">PATVIRTINTA </w:t>
            </w:r>
          </w:p>
          <w:p w:rsidR="009E0A9C" w:rsidRPr="00C84EAE" w:rsidRDefault="009E0A9C">
            <w:pPr>
              <w:spacing w:after="0" w:line="240" w:lineRule="auto"/>
              <w:jc w:val="right"/>
            </w:pPr>
            <w:r w:rsidRPr="00C84EAE">
              <w:rPr>
                <w:rFonts w:ascii="Times New Roman" w:hAnsi="Times New Roman"/>
                <w:sz w:val="24"/>
                <w:szCs w:val="24"/>
                <w:shd w:val="clear" w:color="auto" w:fill="FFFFFF"/>
                <w:lang w:eastAsia="lt-LT"/>
              </w:rPr>
              <w:t xml:space="preserve">Naujosios Akmenės miesto vietos plėtros grupės valdybos </w:t>
            </w:r>
          </w:p>
          <w:p w:rsidR="009E0A9C" w:rsidRPr="00C84EAE" w:rsidRDefault="0061600F">
            <w:pPr>
              <w:spacing w:after="0" w:line="240" w:lineRule="auto"/>
              <w:jc w:val="right"/>
            </w:pPr>
            <w:r>
              <w:rPr>
                <w:rFonts w:ascii="Times New Roman" w:eastAsia="Times New Roman" w:hAnsi="Times New Roman"/>
                <w:sz w:val="24"/>
                <w:szCs w:val="24"/>
                <w:shd w:val="clear" w:color="auto" w:fill="FFFFFF"/>
                <w:lang w:eastAsia="lt-LT"/>
              </w:rPr>
              <w:t>2019-x-x</w:t>
            </w:r>
            <w:r w:rsidR="009E0A9C" w:rsidRPr="00C84EAE">
              <w:rPr>
                <w:rFonts w:ascii="Times New Roman" w:eastAsia="Times New Roman" w:hAnsi="Times New Roman"/>
                <w:sz w:val="24"/>
                <w:szCs w:val="24"/>
                <w:shd w:val="clear" w:color="auto" w:fill="FFFFFF"/>
                <w:lang w:eastAsia="lt-LT"/>
              </w:rPr>
              <w:t xml:space="preserve"> </w:t>
            </w:r>
          </w:p>
        </w:tc>
      </w:tr>
    </w:tbl>
    <w:p w:rsidR="009E0A9C" w:rsidRPr="00C84EAE" w:rsidRDefault="009E0A9C">
      <w:pPr>
        <w:spacing w:after="0" w:line="240" w:lineRule="auto"/>
        <w:jc w:val="right"/>
        <w:rPr>
          <w:rFonts w:ascii="Times New Roman" w:hAnsi="Times New Roman"/>
          <w:sz w:val="24"/>
          <w:szCs w:val="24"/>
          <w:highlight w:val="lightGray"/>
          <w:shd w:val="clear" w:color="auto" w:fill="FFFFFF"/>
          <w:lang w:eastAsia="lt-LT"/>
        </w:rPr>
      </w:pPr>
    </w:p>
    <w:p w:rsidR="009E0A9C" w:rsidRDefault="009E0A9C">
      <w:pPr>
        <w:spacing w:after="0" w:line="240" w:lineRule="auto"/>
        <w:ind w:left="6663"/>
        <w:rPr>
          <w:rFonts w:ascii="Times New Roman" w:hAnsi="Times New Roman"/>
          <w:b/>
          <w:sz w:val="24"/>
          <w:szCs w:val="24"/>
          <w:highlight w:val="lightGray"/>
          <w:shd w:val="clear" w:color="auto" w:fill="FFFFFF"/>
          <w:lang w:eastAsia="lt-LT"/>
        </w:rPr>
      </w:pPr>
    </w:p>
    <w:p w:rsidR="009E0A9C" w:rsidRDefault="009E0A9C">
      <w:pPr>
        <w:spacing w:after="0" w:line="240" w:lineRule="auto"/>
        <w:ind w:left="6663"/>
        <w:rPr>
          <w:rFonts w:ascii="Times New Roman" w:hAnsi="Times New Roman"/>
          <w:b/>
          <w:sz w:val="24"/>
          <w:szCs w:val="24"/>
          <w:highlight w:val="lightGray"/>
          <w:shd w:val="clear" w:color="auto" w:fill="FFFFFF"/>
          <w:lang w:eastAsia="lt-LT"/>
        </w:rPr>
      </w:pPr>
    </w:p>
    <w:p w:rsidR="00A6626C" w:rsidRDefault="00A6626C" w:rsidP="00A6626C">
      <w:pPr>
        <w:spacing w:after="0" w:line="240" w:lineRule="auto"/>
        <w:jc w:val="center"/>
      </w:pPr>
      <w:r>
        <w:rPr>
          <w:rFonts w:ascii="Times New Roman" w:hAnsi="Times New Roman"/>
          <w:b/>
          <w:sz w:val="24"/>
          <w:szCs w:val="24"/>
          <w:lang w:eastAsia="lt-LT"/>
        </w:rPr>
        <w:t>NAUJOSIOS AKMENĖS MIESTO VIETOS VEIKLOS GRUPĖS</w:t>
      </w:r>
    </w:p>
    <w:p w:rsidR="00A6626C" w:rsidRDefault="00A6626C" w:rsidP="00A6626C">
      <w:pPr>
        <w:spacing w:after="0" w:line="240" w:lineRule="auto"/>
        <w:jc w:val="center"/>
        <w:rPr>
          <w:rFonts w:ascii="Times New Roman" w:hAnsi="Times New Roman"/>
          <w:b/>
          <w:bCs/>
          <w:sz w:val="24"/>
          <w:szCs w:val="24"/>
          <w:lang w:eastAsia="lt-LT"/>
        </w:rPr>
      </w:pPr>
      <w:r>
        <w:rPr>
          <w:rFonts w:ascii="Times New Roman" w:hAnsi="Times New Roman"/>
          <w:b/>
          <w:bCs/>
          <w:sz w:val="24"/>
          <w:szCs w:val="24"/>
          <w:highlight w:val="white"/>
          <w:lang w:eastAsia="lt-LT"/>
        </w:rPr>
        <w:t>VIETOS PLĖTROS PROJEKTINIŲ PASIŪLYMŲ ATRANKOS KRITERIJAI</w:t>
      </w:r>
    </w:p>
    <w:p w:rsidR="00A6626C" w:rsidRDefault="00A6626C" w:rsidP="00A6626C">
      <w:pPr>
        <w:spacing w:after="0" w:line="240" w:lineRule="auto"/>
        <w:jc w:val="center"/>
      </w:pPr>
    </w:p>
    <w:p w:rsidR="00A6626C" w:rsidRDefault="00A6626C" w:rsidP="00A6626C">
      <w:pPr>
        <w:spacing w:after="0" w:line="240" w:lineRule="auto"/>
        <w:jc w:val="center"/>
        <w:rPr>
          <w:rFonts w:ascii="Times New Roman" w:hAnsi="Times New Roman"/>
          <w:b/>
          <w:bCs/>
          <w:sz w:val="24"/>
          <w:szCs w:val="24"/>
          <w:shd w:val="clear" w:color="auto" w:fill="FFFFFF"/>
          <w:lang w:eastAsia="lt-LT"/>
        </w:rPr>
      </w:pPr>
      <w:r>
        <w:rPr>
          <w:rFonts w:ascii="Times New Roman" w:hAnsi="Times New Roman"/>
          <w:b/>
          <w:bCs/>
          <w:sz w:val="24"/>
          <w:szCs w:val="24"/>
          <w:shd w:val="clear" w:color="auto" w:fill="FFFFFF"/>
          <w:lang w:eastAsia="lt-LT"/>
        </w:rPr>
        <w:t>PAGAL KVIETIMĄ TEIKTI PROJEKTINIUS PASIŪLYMUS ATRANKAI</w:t>
      </w:r>
    </w:p>
    <w:p w:rsidR="00A6626C" w:rsidRPr="00A6626C" w:rsidRDefault="00A6626C" w:rsidP="00A6626C">
      <w:pPr>
        <w:spacing w:after="0" w:line="240" w:lineRule="auto"/>
        <w:jc w:val="center"/>
        <w:rPr>
          <w:rFonts w:ascii="Times New Roman" w:hAnsi="Times New Roman"/>
          <w:b/>
          <w:bCs/>
          <w:sz w:val="24"/>
          <w:szCs w:val="24"/>
          <w:shd w:val="clear" w:color="auto" w:fill="FFFFFF"/>
          <w:lang w:eastAsia="lt-LT"/>
        </w:rPr>
      </w:pPr>
      <w:r w:rsidRPr="00A6626C">
        <w:rPr>
          <w:rFonts w:ascii="Times New Roman" w:hAnsi="Times New Roman"/>
          <w:b/>
          <w:sz w:val="24"/>
          <w:szCs w:val="24"/>
        </w:rPr>
        <w:t>(Forma</w:t>
      </w:r>
      <w:r>
        <w:rPr>
          <w:rFonts w:ascii="Times New Roman" w:hAnsi="Times New Roman"/>
          <w:b/>
          <w:sz w:val="24"/>
          <w:szCs w:val="24"/>
        </w:rPr>
        <w:t xml:space="preserve"> ir </w:t>
      </w:r>
      <w:r w:rsidR="001A5C97">
        <w:rPr>
          <w:rFonts w:ascii="Times New Roman" w:hAnsi="Times New Roman"/>
          <w:b/>
          <w:sz w:val="24"/>
          <w:szCs w:val="24"/>
        </w:rPr>
        <w:t>pavyzdys</w:t>
      </w:r>
      <w:r w:rsidRPr="00A6626C">
        <w:rPr>
          <w:rFonts w:ascii="Times New Roman" w:hAnsi="Times New Roman"/>
          <w:b/>
          <w:sz w:val="24"/>
          <w:szCs w:val="24"/>
        </w:rPr>
        <w:t>)</w:t>
      </w:r>
    </w:p>
    <w:p w:rsidR="00A6626C" w:rsidRPr="00A6626C" w:rsidRDefault="00A6626C" w:rsidP="001A5C97">
      <w:pPr>
        <w:spacing w:after="0" w:line="240" w:lineRule="auto"/>
        <w:rPr>
          <w:rFonts w:ascii="Times New Roman" w:hAnsi="Times New Roman"/>
          <w:b/>
          <w:bCs/>
          <w:sz w:val="24"/>
          <w:szCs w:val="24"/>
          <w:highlight w:val="lightGray"/>
          <w:shd w:val="clear" w:color="auto" w:fill="FFFFFF"/>
          <w:lang w:eastAsia="lt-LT"/>
        </w:rPr>
      </w:pPr>
    </w:p>
    <w:tbl>
      <w:tblPr>
        <w:tblW w:w="0" w:type="auto"/>
        <w:tblInd w:w="108" w:type="dxa"/>
        <w:tblLayout w:type="fixed"/>
        <w:tblLook w:val="04A0" w:firstRow="1" w:lastRow="0" w:firstColumn="1" w:lastColumn="0" w:noHBand="0" w:noVBand="1"/>
      </w:tblPr>
      <w:tblGrid>
        <w:gridCol w:w="9781"/>
      </w:tblGrid>
      <w:tr w:rsidR="00A6626C" w:rsidRPr="00A6626C" w:rsidTr="00A6626C">
        <w:trPr>
          <w:trHeight w:val="23"/>
        </w:trPr>
        <w:tc>
          <w:tcPr>
            <w:tcW w:w="9781" w:type="dxa"/>
          </w:tcPr>
          <w:p w:rsidR="00A6626C" w:rsidRDefault="00A6626C">
            <w:pPr>
              <w:snapToGrid w:val="0"/>
              <w:spacing w:line="252" w:lineRule="auto"/>
              <w:ind w:right="373"/>
              <w:rPr>
                <w:b/>
              </w:rPr>
            </w:pPr>
          </w:p>
          <w:tbl>
            <w:tblPr>
              <w:tblW w:w="0" w:type="auto"/>
              <w:tblLayout w:type="fixed"/>
              <w:tblLook w:val="04A0" w:firstRow="1" w:lastRow="0" w:firstColumn="1" w:lastColumn="0" w:noHBand="0" w:noVBand="1"/>
            </w:tblPr>
            <w:tblGrid>
              <w:gridCol w:w="3510"/>
              <w:gridCol w:w="4110"/>
              <w:gridCol w:w="1905"/>
            </w:tblGrid>
            <w:tr w:rsidR="00A6626C" w:rsidRPr="00A6626C">
              <w:trPr>
                <w:trHeight w:val="647"/>
              </w:trPr>
              <w:tc>
                <w:tcPr>
                  <w:tcW w:w="3510" w:type="dxa"/>
                  <w:tcBorders>
                    <w:top w:val="single" w:sz="4" w:space="0" w:color="000000"/>
                    <w:left w:val="single" w:sz="4" w:space="0" w:color="000000"/>
                    <w:bottom w:val="single" w:sz="4" w:space="0" w:color="000000"/>
                    <w:right w:val="nil"/>
                  </w:tcBorders>
                  <w:shd w:val="clear" w:color="auto" w:fill="E5E5E5"/>
                  <w:hideMark/>
                </w:tcPr>
                <w:p w:rsidR="00A6626C" w:rsidRDefault="00A6626C">
                  <w:pPr>
                    <w:keepNext/>
                    <w:spacing w:line="252" w:lineRule="auto"/>
                    <w:jc w:val="center"/>
                  </w:pPr>
                  <w:r>
                    <w:rPr>
                      <w:rFonts w:ascii="Times New Roman" w:hAnsi="Times New Roman"/>
                      <w:b/>
                      <w:bCs/>
                      <w:sz w:val="20"/>
                      <w:szCs w:val="20"/>
                    </w:rPr>
                    <w:t xml:space="preserve">Projektų atrankos kriterijaus (toliau – kriterijus) pavadinimas </w:t>
                  </w:r>
                </w:p>
              </w:tc>
              <w:tc>
                <w:tcPr>
                  <w:tcW w:w="4110" w:type="dxa"/>
                  <w:tcBorders>
                    <w:top w:val="single" w:sz="4" w:space="0" w:color="000000"/>
                    <w:left w:val="single" w:sz="4" w:space="0" w:color="000000"/>
                    <w:bottom w:val="single" w:sz="4" w:space="0" w:color="000000"/>
                    <w:right w:val="nil"/>
                  </w:tcBorders>
                  <w:shd w:val="clear" w:color="auto" w:fill="E5E5E5"/>
                  <w:hideMark/>
                </w:tcPr>
                <w:p w:rsidR="00A6626C" w:rsidRDefault="00A6626C">
                  <w:pPr>
                    <w:keepNext/>
                    <w:spacing w:line="252" w:lineRule="auto"/>
                    <w:jc w:val="center"/>
                  </w:pPr>
                  <w:r>
                    <w:rPr>
                      <w:rFonts w:ascii="Times New Roman" w:hAnsi="Times New Roman"/>
                      <w:b/>
                      <w:bCs/>
                      <w:sz w:val="20"/>
                      <w:szCs w:val="20"/>
                    </w:rPr>
                    <w:t xml:space="preserve">Kriterijaus vertinimo aspektai ir paaiškinimai </w:t>
                  </w:r>
                </w:p>
              </w:tc>
              <w:tc>
                <w:tcPr>
                  <w:tcW w:w="1905" w:type="dxa"/>
                  <w:tcBorders>
                    <w:top w:val="single" w:sz="4" w:space="0" w:color="000000"/>
                    <w:left w:val="single" w:sz="4" w:space="0" w:color="000000"/>
                    <w:bottom w:val="single" w:sz="4" w:space="0" w:color="000000"/>
                    <w:right w:val="single" w:sz="4" w:space="0" w:color="000000"/>
                  </w:tcBorders>
                  <w:shd w:val="clear" w:color="auto" w:fill="E5E5E5"/>
                  <w:hideMark/>
                </w:tcPr>
                <w:p w:rsidR="00A6626C" w:rsidRDefault="00A6626C">
                  <w:pPr>
                    <w:keepNext/>
                    <w:spacing w:line="252" w:lineRule="auto"/>
                    <w:jc w:val="center"/>
                  </w:pPr>
                  <w:r>
                    <w:rPr>
                      <w:rFonts w:ascii="Times New Roman" w:hAnsi="Times New Roman"/>
                      <w:b/>
                      <w:bCs/>
                      <w:sz w:val="20"/>
                      <w:szCs w:val="20"/>
                    </w:rPr>
                    <w:t>Didžiausias galimas kriterijaus balas</w:t>
                  </w:r>
                </w:p>
              </w:tc>
            </w:tr>
            <w:tr w:rsidR="00A6626C" w:rsidRPr="00A6626C">
              <w:trPr>
                <w:trHeight w:val="458"/>
              </w:trPr>
              <w:tc>
                <w:tcPr>
                  <w:tcW w:w="9525" w:type="dxa"/>
                  <w:gridSpan w:val="3"/>
                  <w:tcBorders>
                    <w:top w:val="single" w:sz="4" w:space="0" w:color="000000"/>
                    <w:left w:val="single" w:sz="4" w:space="0" w:color="000000"/>
                    <w:bottom w:val="single" w:sz="4" w:space="0" w:color="000000"/>
                    <w:right w:val="single" w:sz="4" w:space="0" w:color="000000"/>
                  </w:tcBorders>
                  <w:vAlign w:val="center"/>
                  <w:hideMark/>
                </w:tcPr>
                <w:p w:rsidR="00A6626C" w:rsidRDefault="001A5C97" w:rsidP="001A5C97">
                  <w:pPr>
                    <w:spacing w:after="0" w:line="240" w:lineRule="auto"/>
                    <w:jc w:val="both"/>
                  </w:pPr>
                  <w:r>
                    <w:rPr>
                      <w:rFonts w:ascii="Times New Roman" w:hAnsi="Times New Roman"/>
                      <w:b/>
                      <w:bCs/>
                      <w:sz w:val="20"/>
                      <w:szCs w:val="20"/>
                    </w:rPr>
                    <w:t xml:space="preserve">2.4                  </w:t>
                  </w:r>
                  <w:r w:rsidR="00A6626C" w:rsidRPr="001A5C97">
                    <w:rPr>
                      <w:rFonts w:ascii="Times New Roman" w:hAnsi="Times New Roman"/>
                      <w:b/>
                      <w:bCs/>
                      <w:sz w:val="20"/>
                      <w:szCs w:val="20"/>
                    </w:rPr>
                    <w:t xml:space="preserve">BENDRIEJI PROJEKTŲ ATRANKOS KRITERIJAI*: </w:t>
                  </w:r>
                </w:p>
                <w:p w:rsidR="00A6626C" w:rsidRDefault="001A5C97">
                  <w:r>
                    <w:rPr>
                      <w:rFonts w:ascii="Times New Roman" w:hAnsi="Times New Roman"/>
                      <w:b/>
                      <w:bCs/>
                      <w:caps/>
                      <w:sz w:val="16"/>
                      <w:szCs w:val="16"/>
                    </w:rPr>
                    <w:t xml:space="preserve">                             </w:t>
                  </w:r>
                  <w:r w:rsidR="00A6626C">
                    <w:rPr>
                      <w:rFonts w:ascii="Times New Roman" w:hAnsi="Times New Roman"/>
                      <w:b/>
                      <w:bCs/>
                      <w:caps/>
                      <w:sz w:val="16"/>
                      <w:szCs w:val="16"/>
                    </w:rPr>
                    <w:t>*</w:t>
                  </w:r>
                  <w:r w:rsidR="00A6626C">
                    <w:rPr>
                      <w:rFonts w:ascii="Times New Roman" w:hAnsi="Times New Roman"/>
                      <w:bCs/>
                      <w:i/>
                      <w:sz w:val="16"/>
                      <w:szCs w:val="16"/>
                    </w:rPr>
                    <w:t>Šiuos visus kriterijus turi atitikti visi projektai.</w:t>
                  </w:r>
                  <w:r w:rsidR="00A6626C">
                    <w:rPr>
                      <w:rFonts w:ascii="Times New Roman" w:hAnsi="Times New Roman"/>
                      <w:bCs/>
                      <w:sz w:val="16"/>
                      <w:szCs w:val="16"/>
                    </w:rPr>
                    <w:t xml:space="preserve"> </w:t>
                  </w:r>
                </w:p>
              </w:tc>
            </w:tr>
            <w:tr w:rsidR="00A6626C" w:rsidRPr="00A6626C">
              <w:trPr>
                <w:trHeight w:val="1056"/>
              </w:trPr>
              <w:tc>
                <w:tcPr>
                  <w:tcW w:w="3510" w:type="dxa"/>
                  <w:tcBorders>
                    <w:top w:val="single" w:sz="4" w:space="0" w:color="000000"/>
                    <w:left w:val="single" w:sz="4" w:space="0" w:color="000000"/>
                    <w:bottom w:val="single" w:sz="4" w:space="0" w:color="000000"/>
                    <w:right w:val="nil"/>
                  </w:tcBorders>
                </w:tcPr>
                <w:p w:rsidR="00A6626C" w:rsidRDefault="00A6626C" w:rsidP="009C6F3E">
                  <w:pPr>
                    <w:jc w:val="both"/>
                    <w:rPr>
                      <w:rFonts w:ascii="Times New Roman" w:hAnsi="Times New Roman"/>
                      <w:b/>
                      <w:bCs/>
                      <w:caps/>
                      <w:color w:val="000000"/>
                      <w:sz w:val="16"/>
                      <w:szCs w:val="16"/>
                    </w:rPr>
                  </w:pPr>
                  <w:r>
                    <w:rPr>
                      <w:rFonts w:ascii="Times New Roman" w:hAnsi="Times New Roman"/>
                      <w:color w:val="000000"/>
                      <w:sz w:val="20"/>
                      <w:szCs w:val="20"/>
                    </w:rPr>
                    <w:t xml:space="preserve">1.1. </w:t>
                  </w:r>
                </w:p>
              </w:tc>
              <w:tc>
                <w:tcPr>
                  <w:tcW w:w="4110" w:type="dxa"/>
                  <w:tcBorders>
                    <w:top w:val="single" w:sz="4" w:space="0" w:color="000000"/>
                    <w:left w:val="single" w:sz="4" w:space="0" w:color="000000"/>
                    <w:bottom w:val="single" w:sz="4" w:space="0" w:color="000000"/>
                    <w:right w:val="nil"/>
                  </w:tcBorders>
                </w:tcPr>
                <w:p w:rsidR="00A6626C" w:rsidRDefault="00A6626C" w:rsidP="009C6F3E">
                  <w:pPr>
                    <w:pStyle w:val="Sraopastraipa10"/>
                    <w:tabs>
                      <w:tab w:val="left" w:pos="740"/>
                    </w:tabs>
                    <w:ind w:firstLine="0"/>
                    <w:rPr>
                      <w:rFonts w:ascii="Times New Roman" w:hAnsi="Times New Roman"/>
                      <w:caps/>
                      <w:color w:val="000000"/>
                      <w:sz w:val="24"/>
                      <w:szCs w:val="24"/>
                    </w:rPr>
                  </w:pPr>
                </w:p>
              </w:tc>
              <w:tc>
                <w:tcPr>
                  <w:tcW w:w="1905" w:type="dxa"/>
                  <w:vMerge w:val="restart"/>
                  <w:tcBorders>
                    <w:top w:val="single" w:sz="4" w:space="0" w:color="000000"/>
                    <w:left w:val="single" w:sz="4" w:space="0" w:color="000000"/>
                    <w:bottom w:val="single" w:sz="4" w:space="0" w:color="000000"/>
                    <w:right w:val="single" w:sz="4" w:space="0" w:color="000000"/>
                  </w:tcBorders>
                  <w:hideMark/>
                </w:tcPr>
                <w:p w:rsidR="00A6626C" w:rsidRPr="00267AE4" w:rsidRDefault="00A6626C">
                  <w:pPr>
                    <w:spacing w:line="252" w:lineRule="auto"/>
                    <w:jc w:val="center"/>
                  </w:pPr>
                  <w:r w:rsidRPr="00267AE4">
                    <w:rPr>
                      <w:rFonts w:ascii="Times New Roman" w:hAnsi="Times New Roman"/>
                      <w:bCs/>
                      <w:i/>
                    </w:rPr>
                    <w:t>Balai pagal bendruosius projektų atrankos kriterijus neskiriami</w:t>
                  </w:r>
                </w:p>
                <w:p w:rsidR="00A6626C" w:rsidRDefault="00A6626C">
                  <w:pPr>
                    <w:spacing w:line="252" w:lineRule="auto"/>
                    <w:jc w:val="center"/>
                  </w:pPr>
                  <w:r w:rsidRPr="00267AE4">
                    <w:rPr>
                      <w:rFonts w:ascii="Times New Roman" w:hAnsi="Times New Roman"/>
                      <w:bCs/>
                      <w:i/>
                    </w:rPr>
                    <w:t>Kiekvienas projektas, be išimties turi atitikti visus bendruosius kriterijus</w:t>
                  </w:r>
                </w:p>
              </w:tc>
            </w:tr>
            <w:tr w:rsidR="00A6626C" w:rsidRPr="00A6626C">
              <w:trPr>
                <w:trHeight w:val="845"/>
              </w:trPr>
              <w:tc>
                <w:tcPr>
                  <w:tcW w:w="3510" w:type="dxa"/>
                  <w:tcBorders>
                    <w:top w:val="single" w:sz="4" w:space="0" w:color="000000"/>
                    <w:left w:val="single" w:sz="4" w:space="0" w:color="000000"/>
                    <w:bottom w:val="single" w:sz="4" w:space="0" w:color="000000"/>
                    <w:right w:val="nil"/>
                  </w:tcBorders>
                  <w:hideMark/>
                </w:tcPr>
                <w:p w:rsidR="00A6626C" w:rsidRDefault="00A6626C">
                  <w:pPr>
                    <w:jc w:val="both"/>
                  </w:pPr>
                  <w:r>
                    <w:rPr>
                      <w:rFonts w:ascii="Times New Roman" w:hAnsi="Times New Roman"/>
                      <w:color w:val="000000"/>
                      <w:sz w:val="20"/>
                      <w:szCs w:val="20"/>
                    </w:rPr>
                    <w:t xml:space="preserve">1.2. </w:t>
                  </w:r>
                </w:p>
              </w:tc>
              <w:tc>
                <w:tcPr>
                  <w:tcW w:w="4110" w:type="dxa"/>
                  <w:tcBorders>
                    <w:top w:val="single" w:sz="4" w:space="0" w:color="000000"/>
                    <w:left w:val="single" w:sz="4" w:space="0" w:color="000000"/>
                    <w:bottom w:val="single" w:sz="4" w:space="0" w:color="000000"/>
                    <w:right w:val="nil"/>
                  </w:tcBorders>
                  <w:hideMark/>
                </w:tcPr>
                <w:p w:rsidR="00A6626C" w:rsidRDefault="00A6626C" w:rsidP="009C6F3E">
                  <w:pPr>
                    <w:snapToGrid w:val="0"/>
                    <w:spacing w:line="252" w:lineRule="auto"/>
                    <w:ind w:left="720"/>
                    <w:jc w:val="both"/>
                  </w:pPr>
                  <w:r>
                    <w:rPr>
                      <w:rFonts w:ascii="Times New Roman" w:hAnsi="Times New Roman"/>
                      <w:iCs/>
                      <w:color w:val="000000"/>
                      <w:sz w:val="24"/>
                      <w:szCs w:val="24"/>
                    </w:rPr>
                    <w:t xml:space="preserve"> </w:t>
                  </w:r>
                </w:p>
              </w:tc>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A6626C" w:rsidRDefault="00A6626C">
                  <w:pPr>
                    <w:suppressAutoHyphens w:val="0"/>
                    <w:spacing w:after="0"/>
                  </w:pPr>
                </w:p>
              </w:tc>
            </w:tr>
            <w:tr w:rsidR="00A6626C" w:rsidRPr="00A6626C">
              <w:trPr>
                <w:trHeight w:val="276"/>
              </w:trPr>
              <w:tc>
                <w:tcPr>
                  <w:tcW w:w="9525" w:type="dxa"/>
                  <w:gridSpan w:val="3"/>
                  <w:tcBorders>
                    <w:top w:val="single" w:sz="4" w:space="0" w:color="000000"/>
                    <w:left w:val="single" w:sz="4" w:space="0" w:color="000000"/>
                    <w:bottom w:val="single" w:sz="4" w:space="0" w:color="000000"/>
                    <w:right w:val="single" w:sz="4" w:space="0" w:color="000000"/>
                  </w:tcBorders>
                </w:tcPr>
                <w:p w:rsidR="00A6626C" w:rsidRDefault="00A6626C">
                  <w:pPr>
                    <w:pStyle w:val="Sraopastraipa"/>
                    <w:spacing w:after="0" w:line="240" w:lineRule="auto"/>
                    <w:ind w:left="1080"/>
                    <w:jc w:val="both"/>
                    <w:rPr>
                      <w:rFonts w:ascii="Times New Roman" w:hAnsi="Times New Roman"/>
                      <w:b/>
                      <w:color w:val="000000"/>
                      <w:sz w:val="20"/>
                      <w:szCs w:val="16"/>
                    </w:rPr>
                  </w:pPr>
                </w:p>
                <w:p w:rsidR="00A6626C" w:rsidRDefault="00A6626C">
                  <w:pPr>
                    <w:pStyle w:val="Sraopastraipa"/>
                    <w:spacing w:after="0" w:line="240" w:lineRule="auto"/>
                    <w:ind w:left="360"/>
                    <w:jc w:val="both"/>
                  </w:pPr>
                  <w:r>
                    <w:rPr>
                      <w:rFonts w:ascii="Times New Roman" w:hAnsi="Times New Roman"/>
                      <w:b/>
                      <w:bCs/>
                      <w:color w:val="000000"/>
                      <w:sz w:val="20"/>
                      <w:szCs w:val="16"/>
                    </w:rPr>
                    <w:t xml:space="preserve">2. </w:t>
                  </w:r>
                  <w:r>
                    <w:rPr>
                      <w:rFonts w:ascii="Times New Roman" w:hAnsi="Times New Roman"/>
                      <w:b/>
                      <w:color w:val="000000"/>
                      <w:sz w:val="20"/>
                      <w:szCs w:val="16"/>
                    </w:rPr>
                    <w:t>PRIORITETINIAI PROJEKTŲ ATRANKOS KRITERIJAI*:</w:t>
                  </w:r>
                </w:p>
                <w:p w:rsidR="00A6626C" w:rsidRDefault="00A6626C">
                  <w:pPr>
                    <w:pStyle w:val="Sraopastraipa"/>
                    <w:spacing w:after="0" w:line="240" w:lineRule="auto"/>
                    <w:ind w:left="360"/>
                    <w:jc w:val="both"/>
                    <w:rPr>
                      <w:rFonts w:ascii="Times New Roman" w:hAnsi="Times New Roman"/>
                      <w:b/>
                      <w:color w:val="000000"/>
                      <w:sz w:val="20"/>
                      <w:szCs w:val="16"/>
                    </w:rPr>
                  </w:pPr>
                </w:p>
                <w:p w:rsidR="00A6626C" w:rsidRDefault="00A6626C">
                  <w:pPr>
                    <w:jc w:val="both"/>
                  </w:pPr>
                  <w:r>
                    <w:rPr>
                      <w:rFonts w:ascii="Times New Roman" w:hAnsi="Times New Roman"/>
                      <w:color w:val="000000"/>
                      <w:sz w:val="16"/>
                      <w:szCs w:val="16"/>
                    </w:rPr>
                    <w:t>*</w:t>
                  </w:r>
                  <w:r>
                    <w:rPr>
                      <w:rFonts w:ascii="Times New Roman" w:hAnsi="Times New Roman"/>
                      <w:sz w:val="16"/>
                      <w:szCs w:val="16"/>
                    </w:rPr>
                    <w:t xml:space="preserve"> </w:t>
                  </w:r>
                  <w:r>
                    <w:rPr>
                      <w:rFonts w:ascii="Times New Roman" w:hAnsi="Times New Roman"/>
                      <w:i/>
                      <w:sz w:val="16"/>
                      <w:szCs w:val="16"/>
                    </w:rPr>
                    <w:t xml:space="preserve">Prioritetiniai projektų atrankos kriterijai yra skirti </w:t>
                  </w:r>
                  <w:r>
                    <w:rPr>
                      <w:rFonts w:ascii="Times New Roman" w:hAnsi="Times New Roman"/>
                      <w:i/>
                      <w:color w:val="000000"/>
                      <w:sz w:val="16"/>
                      <w:szCs w:val="16"/>
                    </w:rPr>
                    <w:t xml:space="preserve">sudaryti vietos plėtros projektų, kurie atitinka visus bendruosius projektų atrankos kriterijus, prioritetinę eilę prioriteto mažėjimo tvarka. Minimaliai privaloma surinkti balų suma – </w:t>
                  </w:r>
                  <w:r>
                    <w:rPr>
                      <w:rFonts w:ascii="Times New Roman" w:hAnsi="Times New Roman"/>
                      <w:i/>
                      <w:color w:val="000000"/>
                      <w:sz w:val="16"/>
                      <w:szCs w:val="16"/>
                      <w:u w:val="single"/>
                    </w:rPr>
                    <w:t xml:space="preserve"> </w:t>
                  </w:r>
                  <w:r>
                    <w:rPr>
                      <w:rFonts w:ascii="Times New Roman" w:hAnsi="Times New Roman"/>
                      <w:i/>
                      <w:color w:val="000000"/>
                      <w:sz w:val="16"/>
                      <w:szCs w:val="16"/>
                    </w:rPr>
                    <w:t xml:space="preserve"> balų. Projektų, kurie nesurinks  _ balų, VVG netrauks nei į VVG siūlomų finansuoti vietos plėtros projektų sąrašą, nei į rezervinį vietos plėtros projektų sąrašą</w:t>
                  </w:r>
                </w:p>
              </w:tc>
            </w:tr>
            <w:tr w:rsidR="00A6626C" w:rsidRPr="00A6626C">
              <w:trPr>
                <w:trHeight w:val="761"/>
              </w:trPr>
              <w:tc>
                <w:tcPr>
                  <w:tcW w:w="3510" w:type="dxa"/>
                  <w:tcBorders>
                    <w:top w:val="single" w:sz="4" w:space="0" w:color="000000"/>
                    <w:left w:val="single" w:sz="4" w:space="0" w:color="000000"/>
                    <w:bottom w:val="single" w:sz="4" w:space="0" w:color="000000"/>
                    <w:right w:val="nil"/>
                  </w:tcBorders>
                  <w:hideMark/>
                </w:tcPr>
                <w:p w:rsidR="00A6626C" w:rsidRDefault="00A6626C">
                  <w:pPr>
                    <w:spacing w:line="252" w:lineRule="auto"/>
                  </w:pPr>
                  <w:bookmarkStart w:id="5" w:name="_Hlk532451354"/>
                  <w:bookmarkEnd w:id="5"/>
                  <w:r>
                    <w:rPr>
                      <w:rFonts w:ascii="Times New Roman" w:hAnsi="Times New Roman"/>
                      <w:sz w:val="20"/>
                      <w:szCs w:val="20"/>
                      <w:lang w:eastAsia="lt-LT"/>
                    </w:rPr>
                    <w:t xml:space="preserve">2.1. </w:t>
                  </w:r>
                </w:p>
              </w:tc>
              <w:tc>
                <w:tcPr>
                  <w:tcW w:w="4110" w:type="dxa"/>
                  <w:tcBorders>
                    <w:top w:val="single" w:sz="4" w:space="0" w:color="000000"/>
                    <w:left w:val="single" w:sz="4" w:space="0" w:color="000000"/>
                    <w:bottom w:val="single" w:sz="4" w:space="0" w:color="000000"/>
                    <w:right w:val="nil"/>
                  </w:tcBorders>
                  <w:hideMark/>
                </w:tcPr>
                <w:p w:rsidR="00A6626C" w:rsidRDefault="00A6626C" w:rsidP="009C6F3E">
                  <w:pPr>
                    <w:snapToGrid w:val="0"/>
                    <w:spacing w:line="252" w:lineRule="auto"/>
                    <w:ind w:left="720"/>
                    <w:jc w:val="both"/>
                  </w:pPr>
                </w:p>
              </w:tc>
              <w:tc>
                <w:tcPr>
                  <w:tcW w:w="1905" w:type="dxa"/>
                  <w:tcBorders>
                    <w:top w:val="single" w:sz="4" w:space="0" w:color="000000"/>
                    <w:left w:val="single" w:sz="4" w:space="0" w:color="000000"/>
                    <w:bottom w:val="single" w:sz="4" w:space="0" w:color="000000"/>
                    <w:right w:val="single" w:sz="4" w:space="0" w:color="000000"/>
                  </w:tcBorders>
                  <w:hideMark/>
                </w:tcPr>
                <w:p w:rsidR="00A6626C" w:rsidRDefault="00A6626C">
                  <w:pPr>
                    <w:snapToGrid w:val="0"/>
                    <w:spacing w:line="252" w:lineRule="auto"/>
                    <w:jc w:val="center"/>
                  </w:pPr>
                </w:p>
              </w:tc>
            </w:tr>
            <w:tr w:rsidR="00A6626C" w:rsidRPr="00A6626C">
              <w:tc>
                <w:tcPr>
                  <w:tcW w:w="3510" w:type="dxa"/>
                  <w:tcBorders>
                    <w:top w:val="nil"/>
                    <w:left w:val="single" w:sz="4" w:space="0" w:color="000000"/>
                    <w:bottom w:val="single" w:sz="4" w:space="0" w:color="000000"/>
                    <w:right w:val="nil"/>
                  </w:tcBorders>
                </w:tcPr>
                <w:p w:rsidR="00A6626C" w:rsidRDefault="00A6626C">
                  <w:pPr>
                    <w:spacing w:line="252" w:lineRule="auto"/>
                  </w:pPr>
                </w:p>
              </w:tc>
              <w:tc>
                <w:tcPr>
                  <w:tcW w:w="4110" w:type="dxa"/>
                  <w:tcBorders>
                    <w:top w:val="nil"/>
                    <w:left w:val="single" w:sz="4" w:space="0" w:color="000000"/>
                    <w:bottom w:val="single" w:sz="4" w:space="0" w:color="000000"/>
                    <w:right w:val="nil"/>
                  </w:tcBorders>
                  <w:hideMark/>
                </w:tcPr>
                <w:p w:rsidR="00A6626C" w:rsidRDefault="00A6626C">
                  <w:pPr>
                    <w:pStyle w:val="Sraopastraipa10"/>
                    <w:ind w:left="1440" w:firstLine="0"/>
                  </w:pPr>
                  <w:r>
                    <w:rPr>
                      <w:rFonts w:ascii="Times New Roman" w:hAnsi="Times New Roman"/>
                      <w:sz w:val="24"/>
                      <w:szCs w:val="24"/>
                    </w:rPr>
                    <w:t>Didžiausias galimas atrankos balas:</w:t>
                  </w:r>
                </w:p>
                <w:p w:rsidR="00A6626C" w:rsidRDefault="00A6626C">
                  <w:pPr>
                    <w:pStyle w:val="Sraopastraipa10"/>
                    <w:ind w:left="1440" w:firstLine="0"/>
                  </w:pPr>
                  <w:r>
                    <w:rPr>
                      <w:rFonts w:ascii="Times New Roman" w:hAnsi="Times New Roman"/>
                      <w:sz w:val="24"/>
                      <w:szCs w:val="24"/>
                    </w:rPr>
                    <w:t xml:space="preserve">Mažiausias privalomas atrankos balas: </w:t>
                  </w:r>
                </w:p>
              </w:tc>
              <w:tc>
                <w:tcPr>
                  <w:tcW w:w="1905" w:type="dxa"/>
                  <w:tcBorders>
                    <w:top w:val="nil"/>
                    <w:left w:val="single" w:sz="4" w:space="0" w:color="000000"/>
                    <w:bottom w:val="single" w:sz="4" w:space="0" w:color="000000"/>
                    <w:right w:val="single" w:sz="4" w:space="0" w:color="000000"/>
                  </w:tcBorders>
                  <w:hideMark/>
                </w:tcPr>
                <w:p w:rsidR="00A6626C" w:rsidRPr="00267AE4" w:rsidRDefault="00A6626C" w:rsidP="00267AE4">
                  <w:pPr>
                    <w:snapToGrid w:val="0"/>
                    <w:spacing w:line="252" w:lineRule="auto"/>
                    <w:jc w:val="right"/>
                  </w:pPr>
                  <w:r w:rsidRPr="00267AE4">
                    <w:rPr>
                      <w:rFonts w:ascii="Times New Roman" w:hAnsi="Times New Roman"/>
                      <w:bCs/>
                      <w:iCs/>
                      <w:sz w:val="20"/>
                      <w:szCs w:val="20"/>
                    </w:rPr>
                    <w:t xml:space="preserve"> balai</w:t>
                  </w:r>
                </w:p>
                <w:p w:rsidR="00A6626C" w:rsidRDefault="001A5C97" w:rsidP="00267AE4">
                  <w:pPr>
                    <w:tabs>
                      <w:tab w:val="left" w:pos="500"/>
                      <w:tab w:val="center" w:pos="844"/>
                    </w:tabs>
                    <w:snapToGrid w:val="0"/>
                    <w:spacing w:line="252" w:lineRule="auto"/>
                    <w:jc w:val="right"/>
                  </w:pPr>
                  <w:r w:rsidRPr="00267AE4">
                    <w:rPr>
                      <w:rFonts w:ascii="Times New Roman" w:hAnsi="Times New Roman"/>
                      <w:bCs/>
                      <w:iCs/>
                      <w:sz w:val="20"/>
                      <w:szCs w:val="20"/>
                    </w:rPr>
                    <w:tab/>
                  </w:r>
                  <w:r w:rsidR="00A6626C" w:rsidRPr="00267AE4">
                    <w:rPr>
                      <w:rFonts w:ascii="Times New Roman" w:hAnsi="Times New Roman"/>
                      <w:bCs/>
                      <w:iCs/>
                      <w:sz w:val="20"/>
                      <w:szCs w:val="20"/>
                    </w:rPr>
                    <w:t xml:space="preserve"> balai</w:t>
                  </w:r>
                </w:p>
              </w:tc>
            </w:tr>
          </w:tbl>
          <w:p w:rsidR="00A6626C" w:rsidRDefault="00A6626C">
            <w:pPr>
              <w:spacing w:line="252" w:lineRule="auto"/>
              <w:ind w:firstLine="851"/>
              <w:jc w:val="center"/>
              <w:rPr>
                <w:caps/>
                <w:szCs w:val="24"/>
              </w:rPr>
            </w:pPr>
          </w:p>
        </w:tc>
      </w:tr>
    </w:tbl>
    <w:p w:rsidR="009E0A9C" w:rsidRPr="00FC4968" w:rsidRDefault="009E0A9C" w:rsidP="00FC4968">
      <w:pPr>
        <w:sectPr w:rsidR="009E0A9C" w:rsidRPr="00FC4968">
          <w:headerReference w:type="default" r:id="rId8"/>
          <w:headerReference w:type="first" r:id="rId9"/>
          <w:pgSz w:w="11906" w:h="16838"/>
          <w:pgMar w:top="1701" w:right="567" w:bottom="1134" w:left="1701" w:header="567" w:footer="567" w:gutter="0"/>
          <w:pgNumType w:start="1"/>
          <w:cols w:space="1296"/>
          <w:titlePg/>
          <w:docGrid w:linePitch="360"/>
        </w:sectPr>
      </w:pPr>
    </w:p>
    <w:p w:rsidR="009E0A9C" w:rsidRDefault="009E0A9C">
      <w:pPr>
        <w:spacing w:after="0" w:line="240" w:lineRule="auto"/>
        <w:ind w:left="6663"/>
      </w:pPr>
      <w:r>
        <w:rPr>
          <w:rFonts w:ascii="Times New Roman" w:hAnsi="Times New Roman"/>
          <w:sz w:val="24"/>
          <w:szCs w:val="24"/>
          <w:lang w:eastAsia="lt-LT"/>
        </w:rPr>
        <w:lastRenderedPageBreak/>
        <w:t>Naujosios Akmenės miesto</w:t>
      </w:r>
      <w:r>
        <w:rPr>
          <w:rFonts w:ascii="Times New Roman" w:hAnsi="Times New Roman"/>
          <w:sz w:val="24"/>
          <w:szCs w:val="24"/>
          <w:highlight w:val="lightGray"/>
          <w:shd w:val="clear" w:color="auto" w:fill="FFFFFF"/>
          <w:lang w:eastAsia="lt-LT"/>
        </w:rPr>
        <w:t xml:space="preserve"> </w:t>
      </w:r>
      <w:r>
        <w:rPr>
          <w:rFonts w:ascii="Times New Roman" w:hAnsi="Times New Roman"/>
          <w:sz w:val="24"/>
          <w:szCs w:val="24"/>
          <w:shd w:val="clear" w:color="auto" w:fill="FFFFFF"/>
          <w:lang w:eastAsia="lt-LT"/>
        </w:rPr>
        <w:t>vietos plėtros projektinių pasiūlymų vertinimo ir atrankos vidaus tvarkos aprašo</w:t>
      </w:r>
    </w:p>
    <w:p w:rsidR="009E0A9C" w:rsidRDefault="009E0A9C">
      <w:pPr>
        <w:spacing w:after="0" w:line="240" w:lineRule="auto"/>
        <w:ind w:left="6663"/>
      </w:pPr>
      <w:r>
        <w:rPr>
          <w:rFonts w:ascii="Times New Roman" w:hAnsi="Times New Roman"/>
          <w:sz w:val="24"/>
          <w:szCs w:val="24"/>
          <w:highlight w:val="white"/>
          <w:lang w:eastAsia="lt-LT"/>
        </w:rPr>
        <w:tab/>
      </w:r>
      <w:r>
        <w:rPr>
          <w:rFonts w:ascii="Times New Roman" w:hAnsi="Times New Roman"/>
          <w:sz w:val="24"/>
          <w:szCs w:val="24"/>
          <w:lang w:eastAsia="lt-LT"/>
        </w:rPr>
        <w:t>3 priedas</w:t>
      </w:r>
    </w:p>
    <w:p w:rsidR="009E0A9C" w:rsidRDefault="009E0A9C">
      <w:pPr>
        <w:spacing w:after="0" w:line="240" w:lineRule="auto"/>
        <w:ind w:left="6663"/>
        <w:rPr>
          <w:rFonts w:ascii="Times New Roman" w:hAnsi="Times New Roman"/>
          <w:sz w:val="24"/>
          <w:szCs w:val="24"/>
          <w:lang w:eastAsia="lt-LT"/>
        </w:rPr>
      </w:pPr>
    </w:p>
    <w:p w:rsidR="009E0A9C" w:rsidRDefault="009E0A9C">
      <w:pPr>
        <w:spacing w:after="0" w:line="240" w:lineRule="auto"/>
        <w:jc w:val="center"/>
      </w:pPr>
      <w:r>
        <w:rPr>
          <w:rFonts w:ascii="Times New Roman" w:hAnsi="Times New Roman"/>
          <w:b/>
          <w:sz w:val="24"/>
          <w:szCs w:val="24"/>
          <w:lang w:eastAsia="lt-LT"/>
        </w:rPr>
        <w:t>(Kvietimo lapo teikti vietos plėtros projektinius pasiūlymus atrankai forma)</w:t>
      </w:r>
    </w:p>
    <w:p w:rsidR="009E0A9C" w:rsidRDefault="009E0A9C">
      <w:pPr>
        <w:spacing w:after="0" w:line="240" w:lineRule="auto"/>
        <w:ind w:left="4961"/>
        <w:jc w:val="center"/>
        <w:rPr>
          <w:rFonts w:ascii="Times New Roman" w:hAnsi="Times New Roman"/>
          <w:sz w:val="24"/>
          <w:szCs w:val="24"/>
          <w:lang w:eastAsia="lt-LT"/>
        </w:rPr>
      </w:pPr>
    </w:p>
    <w:p w:rsidR="009E0A9C" w:rsidRDefault="009E0A9C">
      <w:pPr>
        <w:spacing w:after="0" w:line="240" w:lineRule="auto"/>
        <w:ind w:left="4961"/>
        <w:jc w:val="center"/>
        <w:rPr>
          <w:rFonts w:ascii="Times New Roman" w:hAnsi="Times New Roman"/>
          <w:sz w:val="24"/>
          <w:szCs w:val="24"/>
          <w:lang w:eastAsia="lt-LT"/>
        </w:rPr>
      </w:pPr>
    </w:p>
    <w:p w:rsidR="009E0A9C" w:rsidRDefault="009E0A9C">
      <w:pPr>
        <w:spacing w:after="0" w:line="240" w:lineRule="auto"/>
        <w:jc w:val="right"/>
        <w:rPr>
          <w:rFonts w:ascii="Times New Roman" w:hAnsi="Times New Roman"/>
          <w:sz w:val="24"/>
          <w:szCs w:val="24"/>
          <w:lang w:eastAsia="lt-LT"/>
        </w:rPr>
      </w:pPr>
    </w:p>
    <w:tbl>
      <w:tblPr>
        <w:tblW w:w="0" w:type="auto"/>
        <w:tblLayout w:type="fixed"/>
        <w:tblLook w:val="0000" w:firstRow="0" w:lastRow="0" w:firstColumn="0" w:lastColumn="0" w:noHBand="0" w:noVBand="0"/>
      </w:tblPr>
      <w:tblGrid>
        <w:gridCol w:w="3284"/>
        <w:gridCol w:w="3285"/>
        <w:gridCol w:w="3285"/>
      </w:tblGrid>
      <w:tr w:rsidR="009E0A9C">
        <w:trPr>
          <w:trHeight w:val="2366"/>
        </w:trPr>
        <w:tc>
          <w:tcPr>
            <w:tcW w:w="3284" w:type="dxa"/>
            <w:shd w:val="clear" w:color="auto" w:fill="auto"/>
          </w:tcPr>
          <w:p w:rsidR="00267AE4" w:rsidRPr="00267AE4" w:rsidRDefault="00267AE4" w:rsidP="00267AE4">
            <w:pPr>
              <w:rPr>
                <w:rFonts w:ascii="Times New Roman" w:hAnsi="Times New Roman"/>
                <w:sz w:val="24"/>
                <w:szCs w:val="24"/>
                <w:highlight w:val="lightGray"/>
              </w:rPr>
            </w:pPr>
          </w:p>
        </w:tc>
        <w:tc>
          <w:tcPr>
            <w:tcW w:w="3285" w:type="dxa"/>
            <w:shd w:val="clear" w:color="auto" w:fill="auto"/>
          </w:tcPr>
          <w:p w:rsidR="009E0A9C" w:rsidRDefault="009E0A9C">
            <w:pPr>
              <w:snapToGrid w:val="0"/>
              <w:spacing w:after="0" w:line="360" w:lineRule="auto"/>
              <w:jc w:val="right"/>
              <w:rPr>
                <w:rFonts w:ascii="Times New Roman" w:hAnsi="Times New Roman"/>
                <w:sz w:val="24"/>
                <w:szCs w:val="24"/>
                <w:highlight w:val="lightGray"/>
              </w:rPr>
            </w:pPr>
          </w:p>
        </w:tc>
        <w:tc>
          <w:tcPr>
            <w:tcW w:w="3285" w:type="dxa"/>
            <w:shd w:val="clear" w:color="auto" w:fill="auto"/>
          </w:tcPr>
          <w:p w:rsidR="009E0A9C" w:rsidRDefault="009E0A9C">
            <w:pPr>
              <w:spacing w:after="0" w:line="240" w:lineRule="auto"/>
              <w:jc w:val="right"/>
            </w:pPr>
            <w:r>
              <w:rPr>
                <w:rFonts w:ascii="Times New Roman" w:hAnsi="Times New Roman"/>
                <w:sz w:val="24"/>
                <w:szCs w:val="24"/>
              </w:rPr>
              <w:t>PATVIRTINTA</w:t>
            </w:r>
          </w:p>
          <w:p w:rsidR="009E0A9C" w:rsidRDefault="009E0A9C">
            <w:pPr>
              <w:spacing w:after="0" w:line="240" w:lineRule="auto"/>
              <w:jc w:val="right"/>
            </w:pPr>
            <w:r>
              <w:rPr>
                <w:rFonts w:ascii="Times New Roman" w:hAnsi="Times New Roman"/>
                <w:sz w:val="24"/>
                <w:szCs w:val="24"/>
                <w:highlight w:val="lightGray"/>
              </w:rPr>
              <w:t>Naujosios Akmenės miesto vietos veiklos grupės valdyba</w:t>
            </w:r>
          </w:p>
          <w:p w:rsidR="009E0A9C" w:rsidRDefault="009E0A9C">
            <w:pPr>
              <w:spacing w:after="0" w:line="240" w:lineRule="auto"/>
              <w:jc w:val="right"/>
            </w:pPr>
            <w:r>
              <w:rPr>
                <w:rFonts w:ascii="Times New Roman" w:hAnsi="Times New Roman"/>
                <w:sz w:val="24"/>
                <w:szCs w:val="24"/>
                <w:highlight w:val="lightGray"/>
              </w:rPr>
              <w:t>data, numeris</w:t>
            </w:r>
          </w:p>
        </w:tc>
      </w:tr>
    </w:tbl>
    <w:p w:rsidR="009E0A9C" w:rsidRDefault="009E0A9C">
      <w:pPr>
        <w:spacing w:after="0" w:line="240" w:lineRule="auto"/>
        <w:rPr>
          <w:rFonts w:ascii="Times New Roman" w:hAnsi="Times New Roman"/>
          <w:b/>
          <w:sz w:val="24"/>
          <w:szCs w:val="24"/>
          <w:lang w:eastAsia="lt-LT"/>
        </w:rPr>
      </w:pPr>
    </w:p>
    <w:p w:rsidR="009E0A9C" w:rsidRDefault="009E0A9C">
      <w:pPr>
        <w:spacing w:after="0" w:line="240" w:lineRule="auto"/>
        <w:jc w:val="center"/>
      </w:pPr>
      <w:r>
        <w:rPr>
          <w:rFonts w:ascii="Times New Roman" w:hAnsi="Times New Roman"/>
          <w:b/>
          <w:sz w:val="24"/>
          <w:szCs w:val="24"/>
          <w:lang w:eastAsia="lt-LT"/>
        </w:rPr>
        <w:t xml:space="preserve">NAUJOSIOS AKMENĖS MIESTO VIETOS VEIKLOS GRUPĖ </w:t>
      </w:r>
    </w:p>
    <w:p w:rsidR="009E0A9C" w:rsidRDefault="009E0A9C">
      <w:pPr>
        <w:spacing w:after="0" w:line="240" w:lineRule="auto"/>
        <w:jc w:val="center"/>
      </w:pPr>
      <w:r>
        <w:rPr>
          <w:rFonts w:ascii="Times New Roman" w:hAnsi="Times New Roman"/>
          <w:b/>
          <w:sz w:val="24"/>
          <w:szCs w:val="24"/>
          <w:highlight w:val="lightGray"/>
          <w:lang w:eastAsia="lt-LT"/>
        </w:rPr>
        <w:t xml:space="preserve">(ATNAUJINTAS jei buvo keisti kvietimo dokumentai) </w:t>
      </w:r>
      <w:r>
        <w:rPr>
          <w:rFonts w:ascii="Times New Roman" w:hAnsi="Times New Roman"/>
          <w:b/>
          <w:sz w:val="24"/>
          <w:szCs w:val="24"/>
          <w:lang w:eastAsia="lt-LT"/>
        </w:rPr>
        <w:t xml:space="preserve">KVIETIMAS TEIKTI VIETOS PLĖTROS PROJEKTINIUS PASIŪLYMUS PAGAL </w:t>
      </w:r>
      <w:r>
        <w:rPr>
          <w:rFonts w:ascii="Times New Roman" w:hAnsi="Times New Roman"/>
          <w:b/>
          <w:sz w:val="24"/>
          <w:szCs w:val="24"/>
          <w:highlight w:val="lightGray"/>
          <w:lang w:eastAsia="lt-LT"/>
        </w:rPr>
        <w:t>(nurodomas STRATEGIJOS PAVADINIMAS)</w:t>
      </w:r>
    </w:p>
    <w:p w:rsidR="009E0A9C" w:rsidRDefault="009E0A9C">
      <w:pPr>
        <w:spacing w:after="0" w:line="240" w:lineRule="auto"/>
        <w:jc w:val="center"/>
        <w:rPr>
          <w:rFonts w:ascii="Times New Roman" w:hAnsi="Times New Roman"/>
          <w:b/>
          <w:sz w:val="24"/>
          <w:szCs w:val="24"/>
          <w:lang w:eastAsia="lt-LT"/>
        </w:rPr>
      </w:pPr>
    </w:p>
    <w:p w:rsidR="009E0A9C" w:rsidRDefault="009E0A9C">
      <w:pPr>
        <w:spacing w:after="0" w:line="240" w:lineRule="auto"/>
        <w:jc w:val="center"/>
      </w:pPr>
      <w:r>
        <w:rPr>
          <w:rFonts w:ascii="Times New Roman" w:hAnsi="Times New Roman"/>
          <w:b/>
          <w:sz w:val="24"/>
          <w:szCs w:val="24"/>
          <w:lang w:eastAsia="lt-LT"/>
        </w:rPr>
        <w:t>Nr.__________</w:t>
      </w:r>
    </w:p>
    <w:p w:rsidR="009E0A9C" w:rsidRDefault="009E0A9C">
      <w:pPr>
        <w:spacing w:after="0" w:line="240" w:lineRule="auto"/>
        <w:jc w:val="center"/>
        <w:rPr>
          <w:rFonts w:ascii="Times New Roman" w:hAnsi="Times New Roman"/>
          <w:b/>
          <w:sz w:val="24"/>
          <w:szCs w:val="24"/>
          <w:lang w:eastAsia="lt-LT"/>
        </w:rPr>
      </w:pPr>
    </w:p>
    <w:p w:rsidR="009E0A9C" w:rsidRDefault="009E0A9C">
      <w:pPr>
        <w:pStyle w:val="prastasiniatinklio"/>
        <w:jc w:val="both"/>
      </w:pPr>
      <w:r>
        <w:rPr>
          <w:color w:val="333333"/>
        </w:rPr>
        <w:t>(Nurodomos VVG pavadinimas) kviečia teikti projektinius pasiūlymus dėl projektų, skirtų įgyvendinti (nurodyti vietos plėtros strategijos pavadinimą) veiksmą, finansavimo:</w:t>
      </w:r>
    </w:p>
    <w:p w:rsidR="009E0A9C" w:rsidRDefault="009E0A9C">
      <w:pPr>
        <w:spacing w:after="0" w:line="240" w:lineRule="auto"/>
        <w:jc w:val="center"/>
        <w:rPr>
          <w:rFonts w:ascii="Times New Roman" w:hAnsi="Times New Roman"/>
          <w:b/>
          <w:color w:val="333333"/>
          <w:sz w:val="24"/>
          <w:szCs w:val="24"/>
          <w:lang w:eastAsia="lt-LT"/>
        </w:rPr>
      </w:pPr>
    </w:p>
    <w:p w:rsidR="009E0A9C" w:rsidRDefault="009E0A9C">
      <w:pPr>
        <w:spacing w:after="0" w:line="240" w:lineRule="auto"/>
      </w:pPr>
      <w:r>
        <w:tab/>
      </w:r>
      <w:r>
        <w:tab/>
      </w:r>
      <w:r>
        <w:tab/>
      </w:r>
    </w:p>
    <w:tbl>
      <w:tblPr>
        <w:tblW w:w="0" w:type="auto"/>
        <w:tblInd w:w="-5" w:type="dxa"/>
        <w:tblLayout w:type="fixed"/>
        <w:tblLook w:val="0000" w:firstRow="0" w:lastRow="0" w:firstColumn="0" w:lastColumn="0" w:noHBand="0" w:noVBand="0"/>
      </w:tblPr>
      <w:tblGrid>
        <w:gridCol w:w="532"/>
        <w:gridCol w:w="3346"/>
        <w:gridCol w:w="5986"/>
      </w:tblGrid>
      <w:tr w:rsidR="009E0A9C">
        <w:tc>
          <w:tcPr>
            <w:tcW w:w="532"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pPr>
            <w:r>
              <w:rPr>
                <w:rFonts w:ascii="Times New Roman" w:hAnsi="Times New Roman"/>
                <w:sz w:val="24"/>
                <w:szCs w:val="24"/>
              </w:rPr>
              <w:t>1.</w:t>
            </w:r>
          </w:p>
        </w:tc>
        <w:tc>
          <w:tcPr>
            <w:tcW w:w="3346"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both"/>
            </w:pPr>
            <w:r>
              <w:rPr>
                <w:rFonts w:ascii="Times New Roman" w:hAnsi="Times New Roman"/>
                <w:sz w:val="24"/>
                <w:szCs w:val="24"/>
              </w:rPr>
              <w:t>Vietos plėtros strategijos veiksmas arba atskiros veiksmo dalis, kuriam/ kurioms įgyvendinti skelbiamas kvietimas</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rPr>
                <w:rFonts w:ascii="Times New Roman" w:hAnsi="Times New Roman"/>
                <w:sz w:val="24"/>
                <w:szCs w:val="24"/>
                <w:lang w:eastAsia="lt-LT"/>
              </w:rPr>
            </w:pPr>
          </w:p>
        </w:tc>
      </w:tr>
      <w:tr w:rsidR="009E0A9C">
        <w:tc>
          <w:tcPr>
            <w:tcW w:w="532"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pPr>
            <w:r>
              <w:rPr>
                <w:rFonts w:ascii="Times New Roman" w:hAnsi="Times New Roman"/>
                <w:sz w:val="24"/>
                <w:szCs w:val="24"/>
              </w:rPr>
              <w:t>2.</w:t>
            </w:r>
          </w:p>
        </w:tc>
        <w:tc>
          <w:tcPr>
            <w:tcW w:w="3346"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both"/>
            </w:pPr>
            <w:r>
              <w:rPr>
                <w:rFonts w:ascii="Times New Roman" w:hAnsi="Times New Roman"/>
                <w:sz w:val="24"/>
                <w:szCs w:val="24"/>
              </w:rPr>
              <w:t xml:space="preserve">Vietos plėtros projektinių pasiūlymų atrankos kriterijai </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pacing w:after="0" w:line="240" w:lineRule="auto"/>
              <w:jc w:val="both"/>
            </w:pPr>
            <w:r>
              <w:rPr>
                <w:rFonts w:ascii="Times New Roman" w:hAnsi="Times New Roman"/>
                <w:i/>
                <w:sz w:val="24"/>
                <w:szCs w:val="24"/>
                <w:lang w:eastAsia="lt-LT"/>
              </w:rPr>
              <w:t>Kvietimo lape pateikiama detali informacija, kur galimi pareiškėjai gali susipažinti su atrankos kriterijais ir balais.</w:t>
            </w:r>
          </w:p>
        </w:tc>
      </w:tr>
      <w:tr w:rsidR="009E0A9C">
        <w:tc>
          <w:tcPr>
            <w:tcW w:w="532"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pPr>
            <w:r>
              <w:rPr>
                <w:rFonts w:ascii="Times New Roman" w:hAnsi="Times New Roman"/>
                <w:sz w:val="24"/>
                <w:szCs w:val="24"/>
              </w:rPr>
              <w:t>3.</w:t>
            </w:r>
          </w:p>
        </w:tc>
        <w:tc>
          <w:tcPr>
            <w:tcW w:w="3346"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both"/>
            </w:pPr>
            <w:r>
              <w:rPr>
                <w:rFonts w:ascii="Times New Roman" w:hAnsi="Times New Roman"/>
                <w:sz w:val="24"/>
                <w:szCs w:val="24"/>
              </w:rPr>
              <w:t xml:space="preserve">Vietos plėtros projektų vertinimo ir atrankos tvarka </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pacing w:after="0" w:line="240" w:lineRule="auto"/>
              <w:jc w:val="both"/>
            </w:pPr>
            <w:r>
              <w:rPr>
                <w:rFonts w:ascii="Times New Roman" w:hAnsi="Times New Roman"/>
                <w:i/>
                <w:sz w:val="24"/>
                <w:szCs w:val="24"/>
                <w:lang w:eastAsia="lt-LT"/>
              </w:rPr>
              <w:t>Kvietimo lape gali būti pateikta nuoroda į šią tvarką.</w:t>
            </w:r>
          </w:p>
        </w:tc>
      </w:tr>
      <w:tr w:rsidR="009E0A9C">
        <w:tc>
          <w:tcPr>
            <w:tcW w:w="532"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pPr>
            <w:r>
              <w:rPr>
                <w:rFonts w:ascii="Times New Roman" w:hAnsi="Times New Roman"/>
                <w:sz w:val="24"/>
                <w:szCs w:val="24"/>
                <w:lang w:eastAsia="lt-LT"/>
              </w:rPr>
              <w:t>4.</w:t>
            </w:r>
          </w:p>
        </w:tc>
        <w:tc>
          <w:tcPr>
            <w:tcW w:w="3346"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both"/>
            </w:pPr>
            <w:r>
              <w:rPr>
                <w:rStyle w:val="Grietas"/>
                <w:rFonts w:ascii="Times New Roman" w:hAnsi="Times New Roman"/>
                <w:b w:val="0"/>
                <w:sz w:val="24"/>
                <w:szCs w:val="24"/>
              </w:rPr>
              <w:t>Reikalavimai vietos plėtros projektams</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pacing w:after="0" w:line="240" w:lineRule="auto"/>
            </w:pPr>
            <w:r>
              <w:rPr>
                <w:rFonts w:ascii="Times New Roman" w:hAnsi="Times New Roman"/>
                <w:i/>
                <w:sz w:val="24"/>
                <w:szCs w:val="24"/>
                <w:lang w:eastAsia="lt-LT"/>
              </w:rPr>
              <w:t>Teikiama informacija iš PFSA 927.</w:t>
            </w:r>
          </w:p>
        </w:tc>
      </w:tr>
      <w:tr w:rsidR="009E0A9C">
        <w:tc>
          <w:tcPr>
            <w:tcW w:w="532"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pPr>
            <w:r>
              <w:rPr>
                <w:rFonts w:ascii="Times New Roman" w:hAnsi="Times New Roman"/>
                <w:sz w:val="24"/>
                <w:szCs w:val="24"/>
                <w:lang w:eastAsia="lt-LT"/>
              </w:rPr>
              <w:t>5.</w:t>
            </w:r>
          </w:p>
        </w:tc>
        <w:tc>
          <w:tcPr>
            <w:tcW w:w="3346"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both"/>
            </w:pPr>
            <w:r>
              <w:rPr>
                <w:rFonts w:ascii="Times New Roman" w:hAnsi="Times New Roman"/>
                <w:sz w:val="24"/>
                <w:szCs w:val="24"/>
                <w:lang w:eastAsia="lt-LT"/>
              </w:rPr>
              <w:t>Reikalavimai vietos plėtros projektinių pasiūlymų pareiškėjams bei partneriams</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rPr>
                <w:rFonts w:ascii="Times New Roman" w:hAnsi="Times New Roman"/>
                <w:sz w:val="24"/>
                <w:szCs w:val="24"/>
                <w:lang w:eastAsia="lt-LT"/>
              </w:rPr>
            </w:pPr>
          </w:p>
        </w:tc>
      </w:tr>
      <w:tr w:rsidR="009E0A9C">
        <w:tc>
          <w:tcPr>
            <w:tcW w:w="532"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pPr>
            <w:r>
              <w:rPr>
                <w:rFonts w:ascii="Times New Roman" w:hAnsi="Times New Roman"/>
                <w:sz w:val="24"/>
                <w:szCs w:val="24"/>
                <w:lang w:eastAsia="lt-LT"/>
              </w:rPr>
              <w:t>6.</w:t>
            </w:r>
          </w:p>
        </w:tc>
        <w:tc>
          <w:tcPr>
            <w:tcW w:w="3346"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both"/>
            </w:pPr>
            <w:r>
              <w:rPr>
                <w:rFonts w:ascii="Times New Roman" w:hAnsi="Times New Roman"/>
                <w:sz w:val="24"/>
                <w:szCs w:val="24"/>
                <w:lang w:eastAsia="lt-LT"/>
              </w:rPr>
              <w:t>Pagal kvietimą projektams planuojamos paramos lėšos</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pacing w:after="0" w:line="240" w:lineRule="auto"/>
              <w:jc w:val="both"/>
            </w:pPr>
            <w:r>
              <w:rPr>
                <w:rFonts w:ascii="Times New Roman" w:eastAsia="Times New Roman" w:hAnsi="Times New Roman"/>
                <w:i/>
                <w:color w:val="000000"/>
                <w:sz w:val="24"/>
                <w:szCs w:val="20"/>
              </w:rPr>
              <w:t>Pagal kvietimą planuojama vietos plėtros projektams paskirstyti Europos Sąjungos struktūrinių fondų ir Lietuvos Respublikos valstybės biudžeto lėšų (toliau – paramos lėšos), būtina pareiškėjo nuosavo indėlio suma ir, jei taikoma, savivaldybės biudžeto lėšų suma.</w:t>
            </w:r>
          </w:p>
          <w:p w:rsidR="009E0A9C" w:rsidRDefault="009E0A9C">
            <w:pPr>
              <w:spacing w:after="0" w:line="240" w:lineRule="auto"/>
              <w:rPr>
                <w:rFonts w:ascii="Times New Roman" w:hAnsi="Times New Roman"/>
                <w:i/>
                <w:sz w:val="24"/>
                <w:szCs w:val="24"/>
                <w:lang w:eastAsia="lt-LT"/>
              </w:rPr>
            </w:pPr>
          </w:p>
        </w:tc>
      </w:tr>
      <w:tr w:rsidR="009E0A9C">
        <w:tc>
          <w:tcPr>
            <w:tcW w:w="532"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pPr>
            <w:r>
              <w:rPr>
                <w:rFonts w:ascii="Times New Roman" w:hAnsi="Times New Roman"/>
                <w:sz w:val="24"/>
                <w:szCs w:val="24"/>
                <w:lang w:eastAsia="lt-LT"/>
              </w:rPr>
              <w:lastRenderedPageBreak/>
              <w:t>7.</w:t>
            </w:r>
          </w:p>
        </w:tc>
        <w:tc>
          <w:tcPr>
            <w:tcW w:w="3346"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both"/>
            </w:pPr>
            <w:r>
              <w:rPr>
                <w:rFonts w:ascii="Times New Roman" w:hAnsi="Times New Roman"/>
                <w:sz w:val="24"/>
                <w:szCs w:val="24"/>
                <w:lang w:eastAsia="lt-LT"/>
              </w:rPr>
              <w:t>Vietos plėtros projektinių pasiūlymų pateikimo būdas</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jc w:val="both"/>
              <w:rPr>
                <w:rFonts w:ascii="Times New Roman" w:hAnsi="Times New Roman"/>
                <w:i/>
                <w:sz w:val="24"/>
                <w:szCs w:val="24"/>
                <w:lang w:eastAsia="lt-LT"/>
              </w:rPr>
            </w:pPr>
          </w:p>
        </w:tc>
      </w:tr>
      <w:tr w:rsidR="009E0A9C">
        <w:tc>
          <w:tcPr>
            <w:tcW w:w="532"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pPr>
            <w:r>
              <w:rPr>
                <w:rFonts w:ascii="Times New Roman" w:hAnsi="Times New Roman"/>
                <w:sz w:val="24"/>
                <w:szCs w:val="24"/>
                <w:lang w:eastAsia="lt-LT"/>
              </w:rPr>
              <w:t>8.</w:t>
            </w:r>
          </w:p>
        </w:tc>
        <w:tc>
          <w:tcPr>
            <w:tcW w:w="3346"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both"/>
            </w:pPr>
            <w:r>
              <w:rPr>
                <w:rFonts w:ascii="Times New Roman" w:hAnsi="Times New Roman"/>
                <w:sz w:val="24"/>
                <w:szCs w:val="24"/>
                <w:lang w:eastAsia="lt-LT"/>
              </w:rPr>
              <w:t>Paraiškos gali būti teikiamos nuo</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pacing w:after="0" w:line="240" w:lineRule="auto"/>
              <w:jc w:val="both"/>
            </w:pPr>
            <w:r>
              <w:rPr>
                <w:rFonts w:ascii="Times New Roman" w:hAnsi="Times New Roman"/>
                <w:i/>
                <w:sz w:val="24"/>
                <w:szCs w:val="24"/>
                <w:lang w:eastAsia="lt-LT"/>
              </w:rPr>
              <w:t>Nurodomas paraiškų pradžios teikimo terminas, įrašant metus, mėnesį, dieną, valandą, minutes.</w:t>
            </w:r>
          </w:p>
          <w:p w:rsidR="009E0A9C" w:rsidRDefault="009E0A9C">
            <w:pPr>
              <w:spacing w:after="0" w:line="240" w:lineRule="auto"/>
              <w:jc w:val="both"/>
              <w:rPr>
                <w:rFonts w:ascii="Times New Roman" w:hAnsi="Times New Roman"/>
                <w:i/>
                <w:sz w:val="24"/>
                <w:szCs w:val="24"/>
                <w:lang w:eastAsia="lt-LT"/>
              </w:rPr>
            </w:pPr>
          </w:p>
        </w:tc>
      </w:tr>
      <w:tr w:rsidR="009E0A9C">
        <w:tc>
          <w:tcPr>
            <w:tcW w:w="532"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pPr>
            <w:r>
              <w:rPr>
                <w:rFonts w:ascii="Times New Roman" w:hAnsi="Times New Roman"/>
                <w:sz w:val="24"/>
                <w:szCs w:val="24"/>
                <w:lang w:eastAsia="lt-LT"/>
              </w:rPr>
              <w:t>9.</w:t>
            </w:r>
          </w:p>
        </w:tc>
        <w:tc>
          <w:tcPr>
            <w:tcW w:w="3346"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both"/>
            </w:pPr>
            <w:r>
              <w:rPr>
                <w:rFonts w:ascii="Times New Roman" w:hAnsi="Times New Roman"/>
                <w:sz w:val="24"/>
                <w:szCs w:val="24"/>
                <w:lang w:eastAsia="lt-LT"/>
              </w:rPr>
              <w:t>Paraiškos gali būti teikiamos iki</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pacing w:after="0" w:line="240" w:lineRule="auto"/>
            </w:pPr>
            <w:r>
              <w:rPr>
                <w:rFonts w:ascii="Times New Roman" w:hAnsi="Times New Roman"/>
                <w:i/>
                <w:sz w:val="24"/>
                <w:szCs w:val="24"/>
                <w:lang w:eastAsia="lt-LT"/>
              </w:rPr>
              <w:t xml:space="preserve">Nurodomas paraiškų teikimo galutinis terminas, įrašant metus, mėnesį, dieną, valandą, minutes. </w:t>
            </w:r>
          </w:p>
          <w:p w:rsidR="009E0A9C" w:rsidRDefault="009E0A9C">
            <w:pPr>
              <w:spacing w:after="0" w:line="240" w:lineRule="auto"/>
            </w:pPr>
            <w:r>
              <w:rPr>
                <w:rFonts w:ascii="Times New Roman" w:hAnsi="Times New Roman"/>
                <w:i/>
                <w:sz w:val="24"/>
                <w:szCs w:val="24"/>
                <w:lang w:eastAsia="lt-LT"/>
              </w:rPr>
              <w:t>Jei vietos plėtros projektinis pasiūlymas pateikiamas paštu, su kokios datos pašto žyma vietos plėtros projektinis pasiūlymas laikomas pateiktas laiku.</w:t>
            </w:r>
          </w:p>
        </w:tc>
      </w:tr>
      <w:tr w:rsidR="009E0A9C">
        <w:tc>
          <w:tcPr>
            <w:tcW w:w="532"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pPr>
            <w:r>
              <w:rPr>
                <w:rFonts w:ascii="Times New Roman" w:hAnsi="Times New Roman"/>
                <w:sz w:val="24"/>
                <w:szCs w:val="24"/>
                <w:lang w:eastAsia="lt-LT"/>
              </w:rPr>
              <w:t>10.</w:t>
            </w:r>
          </w:p>
        </w:tc>
        <w:tc>
          <w:tcPr>
            <w:tcW w:w="3346"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both"/>
            </w:pPr>
            <w:r>
              <w:rPr>
                <w:rFonts w:ascii="Times New Roman" w:hAnsi="Times New Roman"/>
                <w:bCs/>
                <w:sz w:val="24"/>
                <w:szCs w:val="24"/>
              </w:rPr>
              <w:t>Susiję dokumentai</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pacing w:after="0" w:line="240" w:lineRule="auto"/>
              <w:jc w:val="both"/>
            </w:pPr>
            <w:r>
              <w:rPr>
                <w:rFonts w:ascii="Times New Roman" w:hAnsi="Times New Roman"/>
                <w:i/>
                <w:sz w:val="24"/>
                <w:szCs w:val="24"/>
              </w:rPr>
              <w:t>Pateikiama nuoroda į (</w:t>
            </w:r>
            <w:r>
              <w:rPr>
                <w:rFonts w:ascii="Times New Roman" w:hAnsi="Times New Roman"/>
                <w:i/>
                <w:sz w:val="24"/>
                <w:szCs w:val="24"/>
                <w:highlight w:val="lightGray"/>
                <w:shd w:val="clear" w:color="auto" w:fill="FFFFFF"/>
                <w:lang w:eastAsia="lt-LT"/>
              </w:rPr>
              <w:t>Nurodomas vietos plėtros strategijos pavadinimas)</w:t>
            </w:r>
            <w:r>
              <w:rPr>
                <w:rFonts w:ascii="Times New Roman" w:hAnsi="Times New Roman"/>
                <w:i/>
                <w:sz w:val="24"/>
                <w:szCs w:val="24"/>
                <w:shd w:val="clear" w:color="auto" w:fill="FFFFFF"/>
                <w:lang w:eastAsia="lt-LT"/>
              </w:rPr>
              <w:t xml:space="preserve"> vietos plėtros projektinių pasiūlymų vertinimo ir atrankos vidaus tvarkos aprašą, Priemonės PFSA, </w:t>
            </w:r>
            <w:r>
              <w:rPr>
                <w:rFonts w:ascii="Times New Roman" w:hAnsi="Times New Roman"/>
                <w:i/>
                <w:sz w:val="24"/>
                <w:szCs w:val="24"/>
              </w:rPr>
              <w:t>Vietos plėtros strategijų atrankos ir įgyvendinimo taisykles</w:t>
            </w:r>
            <w:r>
              <w:rPr>
                <w:rFonts w:ascii="Times New Roman" w:hAnsi="Times New Roman"/>
                <w:i/>
                <w:sz w:val="24"/>
                <w:szCs w:val="24"/>
                <w:shd w:val="clear" w:color="auto" w:fill="FFFFFF"/>
                <w:lang w:eastAsia="lt-LT"/>
              </w:rPr>
              <w:t xml:space="preserve">, </w:t>
            </w:r>
            <w:r>
              <w:rPr>
                <w:rFonts w:ascii="Times New Roman" w:hAnsi="Times New Roman"/>
                <w:bCs/>
                <w:i/>
                <w:sz w:val="24"/>
                <w:szCs w:val="24"/>
              </w:rPr>
              <w:t>Lietuvos Respublikos finansų ministro 2014 m. spalio 8 d. įsakymą Nr. 1K-316 „Dėl projektų administravimo ir finansavimo taisyklių patvirtinimo“</w:t>
            </w:r>
            <w:r>
              <w:rPr>
                <w:rFonts w:ascii="Times New Roman" w:hAnsi="Times New Roman"/>
                <w:i/>
                <w:sz w:val="24"/>
                <w:szCs w:val="24"/>
                <w:shd w:val="clear" w:color="auto" w:fill="FFFFFF"/>
                <w:lang w:eastAsia="lt-LT"/>
              </w:rPr>
              <w:t xml:space="preserve"> ir kitus susijusius dokumentus.</w:t>
            </w:r>
          </w:p>
        </w:tc>
      </w:tr>
      <w:tr w:rsidR="009E0A9C">
        <w:tc>
          <w:tcPr>
            <w:tcW w:w="532"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pPr>
            <w:r>
              <w:rPr>
                <w:rFonts w:ascii="Times New Roman" w:hAnsi="Times New Roman"/>
                <w:sz w:val="24"/>
                <w:szCs w:val="24"/>
                <w:lang w:eastAsia="lt-LT"/>
              </w:rPr>
              <w:t>11.</w:t>
            </w:r>
          </w:p>
        </w:tc>
        <w:tc>
          <w:tcPr>
            <w:tcW w:w="3346"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both"/>
            </w:pPr>
            <w:r>
              <w:rPr>
                <w:rFonts w:ascii="Times New Roman" w:hAnsi="Times New Roman"/>
                <w:bCs/>
                <w:sz w:val="24"/>
                <w:szCs w:val="24"/>
              </w:rPr>
              <w:t>Informavimas, konsultavimas</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pacing w:after="0" w:line="240" w:lineRule="auto"/>
              <w:jc w:val="both"/>
            </w:pPr>
            <w:r>
              <w:rPr>
                <w:rFonts w:ascii="Times New Roman" w:hAnsi="Times New Roman"/>
                <w:i/>
                <w:sz w:val="24"/>
                <w:szCs w:val="24"/>
                <w:shd w:val="clear" w:color="auto" w:fill="FFFFFF"/>
                <w:lang w:eastAsia="lt-LT"/>
              </w:rPr>
              <w:t>Nurodomas kontaktinis asmuo, į kurį galimi pareiškėjai gali kreiptis, siekdami gauti  informaciją, konsultacijas su paskelbtu kvietimu susijusiais klausimais, ir šio asmens kontaktai; taip pat nurodomas informacijos, konsultacijų teikimo laikas, jeigu jos bus teikiamos ne visą darbo dieną ar ne visą laikotarpį iki projektinių pasiūlymų teikimo termino pabaigos.</w:t>
            </w:r>
          </w:p>
        </w:tc>
      </w:tr>
      <w:tr w:rsidR="009E0A9C">
        <w:tc>
          <w:tcPr>
            <w:tcW w:w="532"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pPr>
            <w:r>
              <w:rPr>
                <w:rFonts w:ascii="Times New Roman" w:hAnsi="Times New Roman"/>
                <w:sz w:val="24"/>
                <w:szCs w:val="24"/>
                <w:lang w:eastAsia="lt-LT"/>
              </w:rPr>
              <w:t>12.</w:t>
            </w:r>
          </w:p>
        </w:tc>
        <w:tc>
          <w:tcPr>
            <w:tcW w:w="3346"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both"/>
            </w:pPr>
            <w:r>
              <w:rPr>
                <w:rStyle w:val="Grietas"/>
                <w:rFonts w:ascii="Times New Roman" w:hAnsi="Times New Roman"/>
                <w:b w:val="0"/>
                <w:sz w:val="24"/>
                <w:szCs w:val="24"/>
              </w:rPr>
              <w:t>Informacija apie planuojamus mokymus (informacinius susitikimus</w:t>
            </w:r>
            <w:r>
              <w:rPr>
                <w:rStyle w:val="Grietas"/>
                <w:rFonts w:ascii="Times New Roman" w:hAnsi="Times New Roman"/>
                <w:sz w:val="24"/>
                <w:szCs w:val="24"/>
              </w:rPr>
              <w:t>)</w:t>
            </w:r>
            <w:r>
              <w:rPr>
                <w:rStyle w:val="Grietas"/>
                <w:rFonts w:ascii="Times New Roman" w:hAnsi="Times New Roman"/>
                <w:b w:val="0"/>
                <w:sz w:val="24"/>
                <w:szCs w:val="24"/>
              </w:rPr>
              <w:t xml:space="preserve"> </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jc w:val="both"/>
            </w:pPr>
          </w:p>
        </w:tc>
      </w:tr>
      <w:tr w:rsidR="009E0A9C">
        <w:tc>
          <w:tcPr>
            <w:tcW w:w="532"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pPr>
            <w:r>
              <w:rPr>
                <w:rFonts w:ascii="Times New Roman" w:hAnsi="Times New Roman"/>
                <w:sz w:val="24"/>
                <w:szCs w:val="24"/>
                <w:lang w:eastAsia="lt-LT"/>
              </w:rPr>
              <w:t>13.</w:t>
            </w:r>
          </w:p>
        </w:tc>
        <w:tc>
          <w:tcPr>
            <w:tcW w:w="3346"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both"/>
            </w:pPr>
            <w:r>
              <w:rPr>
                <w:rStyle w:val="Grietas"/>
                <w:rFonts w:ascii="Times New Roman" w:hAnsi="Times New Roman"/>
                <w:b w:val="0"/>
                <w:sz w:val="24"/>
                <w:szCs w:val="24"/>
              </w:rPr>
              <w:t>Kita svarbi informacija</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pacing w:after="0" w:line="240" w:lineRule="auto"/>
              <w:jc w:val="both"/>
            </w:pPr>
            <w:r>
              <w:rPr>
                <w:rFonts w:ascii="Times New Roman" w:hAnsi="Times New Roman"/>
                <w:i/>
                <w:sz w:val="24"/>
                <w:szCs w:val="24"/>
                <w:lang w:eastAsia="lt-LT"/>
              </w:rPr>
              <w:t>Informacija, kuri, VVG nuomone, yra svarbi, siekiant užtikrinti skaidrią, objektyvią, nediskriminuojančią, vietos plėtros strategijos nuostatas atitinkančią ir efektyvią vietos plėtros projektinių pasiūlymų atranką.</w:t>
            </w:r>
          </w:p>
        </w:tc>
      </w:tr>
    </w:tbl>
    <w:p w:rsidR="009E0A9C" w:rsidRDefault="009E0A9C">
      <w:pPr>
        <w:spacing w:after="0" w:line="240" w:lineRule="auto"/>
        <w:jc w:val="both"/>
        <w:rPr>
          <w:rFonts w:ascii="Times New Roman" w:hAnsi="Times New Roman"/>
          <w:sz w:val="24"/>
          <w:szCs w:val="24"/>
        </w:rPr>
      </w:pPr>
    </w:p>
    <w:p w:rsidR="009E0A9C" w:rsidRDefault="009E0A9C">
      <w:pPr>
        <w:spacing w:after="0" w:line="240" w:lineRule="auto"/>
        <w:jc w:val="both"/>
        <w:rPr>
          <w:rFonts w:ascii="Times New Roman" w:hAnsi="Times New Roman"/>
          <w:sz w:val="24"/>
          <w:szCs w:val="24"/>
        </w:rPr>
      </w:pPr>
    </w:p>
    <w:p w:rsidR="009E0A9C" w:rsidRDefault="009E0A9C">
      <w:pPr>
        <w:spacing w:after="0" w:line="240" w:lineRule="auto"/>
        <w:jc w:val="both"/>
        <w:rPr>
          <w:rFonts w:ascii="Times New Roman" w:hAnsi="Times New Roman"/>
          <w:sz w:val="24"/>
          <w:szCs w:val="24"/>
        </w:rPr>
      </w:pPr>
    </w:p>
    <w:p w:rsidR="009E0A9C" w:rsidRDefault="009E0A9C">
      <w:pPr>
        <w:sectPr w:rsidR="009E0A9C">
          <w:headerReference w:type="even" r:id="rId10"/>
          <w:headerReference w:type="default" r:id="rId11"/>
          <w:headerReference w:type="first" r:id="rId12"/>
          <w:pgSz w:w="11906" w:h="16838"/>
          <w:pgMar w:top="1701" w:right="567" w:bottom="1134" w:left="1701" w:header="567" w:footer="567" w:gutter="0"/>
          <w:pgNumType w:start="1"/>
          <w:cols w:space="1296"/>
          <w:titlePg/>
          <w:docGrid w:linePitch="360"/>
        </w:sectPr>
      </w:pPr>
    </w:p>
    <w:p w:rsidR="009E0A9C" w:rsidRDefault="009E0A9C">
      <w:pPr>
        <w:spacing w:after="0" w:line="240" w:lineRule="auto"/>
        <w:ind w:left="6663"/>
      </w:pPr>
      <w:r>
        <w:rPr>
          <w:rFonts w:ascii="Times New Roman" w:hAnsi="Times New Roman"/>
          <w:sz w:val="24"/>
          <w:szCs w:val="24"/>
          <w:lang w:eastAsia="lt-LT"/>
        </w:rPr>
        <w:lastRenderedPageBreak/>
        <w:t xml:space="preserve">Naujosios Akmenės miesto </w:t>
      </w:r>
      <w:r>
        <w:rPr>
          <w:rFonts w:ascii="Times New Roman" w:hAnsi="Times New Roman"/>
          <w:sz w:val="24"/>
          <w:szCs w:val="24"/>
          <w:shd w:val="clear" w:color="auto" w:fill="FFFFFF"/>
          <w:lang w:eastAsia="lt-LT"/>
        </w:rPr>
        <w:t>vietos plėtros projektinių pasiūlymų vertinimo ir atrankos vidaus tvarkos aprašo</w:t>
      </w:r>
    </w:p>
    <w:p w:rsidR="009E0A9C" w:rsidRDefault="009E0A9C">
      <w:pPr>
        <w:spacing w:after="0" w:line="240" w:lineRule="auto"/>
        <w:ind w:left="6663"/>
      </w:pPr>
      <w:r>
        <w:rPr>
          <w:rFonts w:ascii="Times New Roman" w:hAnsi="Times New Roman"/>
          <w:sz w:val="24"/>
          <w:szCs w:val="24"/>
        </w:rPr>
        <w:t>4 priedas</w:t>
      </w:r>
    </w:p>
    <w:p w:rsidR="009E0A9C" w:rsidRDefault="009E0A9C">
      <w:pPr>
        <w:spacing w:after="0" w:line="240" w:lineRule="auto"/>
        <w:rPr>
          <w:rFonts w:ascii="Times New Roman" w:hAnsi="Times New Roman"/>
          <w:sz w:val="24"/>
          <w:szCs w:val="24"/>
          <w:lang w:eastAsia="lt-LT"/>
        </w:rPr>
      </w:pPr>
    </w:p>
    <w:p w:rsidR="009E0A9C" w:rsidRDefault="009E0A9C">
      <w:pPr>
        <w:spacing w:after="0" w:line="240" w:lineRule="auto"/>
        <w:jc w:val="center"/>
      </w:pPr>
      <w:r>
        <w:rPr>
          <w:rFonts w:ascii="Times New Roman" w:hAnsi="Times New Roman"/>
          <w:b/>
          <w:bCs/>
          <w:kern w:val="2"/>
          <w:sz w:val="24"/>
          <w:szCs w:val="24"/>
          <w:lang w:eastAsia="lt-LT"/>
        </w:rPr>
        <w:t>(Vietos plėtros projektinio pasiūlymo forma)</w:t>
      </w:r>
    </w:p>
    <w:p w:rsidR="009E0A9C" w:rsidRDefault="009E0A9C">
      <w:pPr>
        <w:spacing w:after="0" w:line="240" w:lineRule="auto"/>
        <w:jc w:val="center"/>
        <w:rPr>
          <w:rFonts w:ascii="Times New Roman" w:hAnsi="Times New Roman"/>
          <w:b/>
          <w:bCs/>
          <w:kern w:val="2"/>
          <w:sz w:val="24"/>
          <w:szCs w:val="24"/>
          <w:lang w:eastAsia="lt-LT"/>
        </w:rPr>
      </w:pPr>
    </w:p>
    <w:p w:rsidR="009E0A9C" w:rsidRDefault="009E0A9C">
      <w:pPr>
        <w:spacing w:after="0" w:line="240" w:lineRule="auto"/>
        <w:jc w:val="center"/>
        <w:rPr>
          <w:rFonts w:ascii="Times New Roman" w:hAnsi="Times New Roman"/>
          <w:b/>
          <w:bCs/>
          <w:kern w:val="2"/>
          <w:sz w:val="24"/>
          <w:szCs w:val="24"/>
          <w:lang w:eastAsia="lt-LT"/>
        </w:rPr>
      </w:pPr>
    </w:p>
    <w:p w:rsidR="009E0A9C" w:rsidRDefault="009E0A9C">
      <w:pPr>
        <w:spacing w:after="0" w:line="240" w:lineRule="auto"/>
        <w:jc w:val="center"/>
      </w:pPr>
      <w:r>
        <w:rPr>
          <w:rFonts w:ascii="Times New Roman" w:hAnsi="Times New Roman"/>
          <w:b/>
          <w:bCs/>
          <w:kern w:val="2"/>
          <w:sz w:val="24"/>
          <w:szCs w:val="24"/>
          <w:lang w:eastAsia="lt-LT"/>
        </w:rPr>
        <w:t>__________________________________________</w:t>
      </w:r>
    </w:p>
    <w:p w:rsidR="009E0A9C" w:rsidRDefault="009E0A9C">
      <w:pPr>
        <w:spacing w:after="0" w:line="240" w:lineRule="auto"/>
        <w:jc w:val="center"/>
      </w:pPr>
      <w:r>
        <w:rPr>
          <w:rFonts w:ascii="Times New Roman" w:hAnsi="Times New Roman"/>
          <w:bCs/>
          <w:kern w:val="2"/>
          <w:sz w:val="24"/>
          <w:szCs w:val="24"/>
          <w:vertAlign w:val="superscript"/>
          <w:lang w:eastAsia="lt-LT"/>
        </w:rPr>
        <w:t>(pareiškėjo pavadinimas)</w:t>
      </w:r>
    </w:p>
    <w:p w:rsidR="009E0A9C" w:rsidRDefault="009E0A9C">
      <w:pPr>
        <w:spacing w:after="0" w:line="240" w:lineRule="auto"/>
        <w:jc w:val="center"/>
        <w:rPr>
          <w:rFonts w:ascii="Times New Roman" w:hAnsi="Times New Roman"/>
          <w:bCs/>
          <w:kern w:val="2"/>
          <w:sz w:val="24"/>
          <w:szCs w:val="24"/>
          <w:vertAlign w:val="superscript"/>
          <w:lang w:eastAsia="lt-LT"/>
        </w:rPr>
      </w:pPr>
    </w:p>
    <w:p w:rsidR="009E0A9C" w:rsidRDefault="009E0A9C">
      <w:pPr>
        <w:spacing w:after="0" w:line="240" w:lineRule="auto"/>
        <w:jc w:val="center"/>
        <w:rPr>
          <w:rFonts w:ascii="Times New Roman" w:hAnsi="Times New Roman"/>
          <w:bCs/>
          <w:kern w:val="2"/>
          <w:sz w:val="24"/>
          <w:szCs w:val="24"/>
          <w:lang w:eastAsia="lt-LT"/>
        </w:rPr>
      </w:pPr>
    </w:p>
    <w:p w:rsidR="009E0A9C" w:rsidRDefault="009E0A9C">
      <w:pPr>
        <w:spacing w:after="0" w:line="240" w:lineRule="auto"/>
        <w:jc w:val="center"/>
      </w:pPr>
      <w:r>
        <w:rPr>
          <w:rFonts w:ascii="Times New Roman" w:hAnsi="Times New Roman"/>
          <w:b/>
          <w:kern w:val="2"/>
          <w:sz w:val="24"/>
          <w:szCs w:val="24"/>
          <w:lang w:eastAsia="lt-LT"/>
        </w:rPr>
        <w:t>VIETOS PLĖTROS PROJEKTINIS PASIŪLYMAS</w:t>
      </w:r>
    </w:p>
    <w:p w:rsidR="009E0A9C" w:rsidRDefault="009E0A9C">
      <w:pPr>
        <w:spacing w:after="0" w:line="240" w:lineRule="auto"/>
        <w:jc w:val="center"/>
        <w:rPr>
          <w:rFonts w:ascii="Times New Roman" w:hAnsi="Times New Roman"/>
          <w:b/>
          <w:kern w:val="2"/>
          <w:sz w:val="24"/>
          <w:szCs w:val="24"/>
          <w:lang w:eastAsia="lt-LT"/>
        </w:rPr>
      </w:pPr>
    </w:p>
    <w:p w:rsidR="009E0A9C" w:rsidRDefault="009E0A9C">
      <w:pPr>
        <w:spacing w:after="0" w:line="240" w:lineRule="auto"/>
        <w:jc w:val="center"/>
      </w:pPr>
      <w:r>
        <w:rPr>
          <w:rFonts w:ascii="Times New Roman" w:hAnsi="Times New Roman"/>
          <w:kern w:val="2"/>
          <w:sz w:val="24"/>
          <w:szCs w:val="24"/>
          <w:lang w:eastAsia="lt-LT"/>
        </w:rPr>
        <w:t>_____________ Nr. ___________</w:t>
      </w:r>
    </w:p>
    <w:p w:rsidR="009E0A9C" w:rsidRDefault="009E0A9C">
      <w:pPr>
        <w:spacing w:after="0" w:line="240" w:lineRule="auto"/>
        <w:ind w:left="3544" w:firstLine="400"/>
      </w:pPr>
      <w:r>
        <w:rPr>
          <w:rFonts w:ascii="Times New Roman" w:hAnsi="Times New Roman"/>
          <w:kern w:val="2"/>
          <w:sz w:val="24"/>
          <w:szCs w:val="24"/>
          <w:vertAlign w:val="superscript"/>
          <w:lang w:eastAsia="lt-LT"/>
        </w:rPr>
        <w:t>(data)</w:t>
      </w:r>
    </w:p>
    <w:p w:rsidR="009E0A9C" w:rsidRDefault="009E0A9C">
      <w:pPr>
        <w:spacing w:after="0" w:line="240" w:lineRule="auto"/>
        <w:ind w:firstLine="709"/>
        <w:jc w:val="both"/>
        <w:rPr>
          <w:rFonts w:ascii="Times New Roman" w:hAnsi="Times New Roman"/>
          <w:kern w:val="2"/>
          <w:sz w:val="24"/>
          <w:szCs w:val="24"/>
          <w:vertAlign w:val="superscript"/>
          <w:lang w:eastAsia="lt-LT"/>
        </w:rPr>
      </w:pPr>
    </w:p>
    <w:tbl>
      <w:tblPr>
        <w:tblW w:w="5000" w:type="pct"/>
        <w:tblInd w:w="-39" w:type="dxa"/>
        <w:tblLayout w:type="fixed"/>
        <w:tblLook w:val="0000" w:firstRow="0" w:lastRow="0" w:firstColumn="0" w:lastColumn="0" w:noHBand="0" w:noVBand="0"/>
      </w:tblPr>
      <w:tblGrid>
        <w:gridCol w:w="2946"/>
        <w:gridCol w:w="6682"/>
      </w:tblGrid>
      <w:tr w:rsidR="009E0A9C">
        <w:trPr>
          <w:trHeight w:val="353"/>
        </w:trPr>
        <w:tc>
          <w:tcPr>
            <w:tcW w:w="2949" w:type="dxa"/>
            <w:tcBorders>
              <w:top w:val="single" w:sz="4" w:space="0" w:color="000000"/>
              <w:left w:val="single" w:sz="4" w:space="0" w:color="000000"/>
              <w:bottom w:val="single" w:sz="4" w:space="0" w:color="000000"/>
            </w:tcBorders>
            <w:shd w:val="clear" w:color="auto" w:fill="BFBFBF"/>
          </w:tcPr>
          <w:p w:rsidR="009E0A9C" w:rsidRDefault="009E0A9C">
            <w:pPr>
              <w:spacing w:after="0" w:line="240" w:lineRule="auto"/>
            </w:pPr>
            <w:r>
              <w:rPr>
                <w:rFonts w:ascii="Times New Roman" w:hAnsi="Times New Roman"/>
                <w:b/>
                <w:sz w:val="24"/>
                <w:szCs w:val="24"/>
                <w:lang w:eastAsia="lt-LT"/>
              </w:rPr>
              <w:t>1. Vietos plėtros projekto (toliau – projektas) pavadinimas</w:t>
            </w:r>
          </w:p>
        </w:tc>
        <w:tc>
          <w:tcPr>
            <w:tcW w:w="6689"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pacing w:after="0" w:line="240" w:lineRule="auto"/>
              <w:jc w:val="both"/>
            </w:pPr>
            <w:r>
              <w:rPr>
                <w:rFonts w:ascii="Times New Roman" w:hAnsi="Times New Roman"/>
                <w:i/>
                <w:sz w:val="24"/>
                <w:szCs w:val="24"/>
                <w:lang w:eastAsia="lt-LT"/>
              </w:rPr>
              <w:t>Rekomenduojama projekto pavadinimą pasirinkti trumpą ir aiškų, nusakantį projekto idėją, nevartojant įstaigų ar organizacijų pavadinimų.</w:t>
            </w:r>
          </w:p>
          <w:p w:rsidR="009E0A9C" w:rsidRDefault="009E0A9C">
            <w:pPr>
              <w:spacing w:after="0" w:line="240" w:lineRule="auto"/>
              <w:rPr>
                <w:rFonts w:ascii="Times New Roman" w:hAnsi="Times New Roman"/>
                <w:i/>
                <w:sz w:val="24"/>
                <w:szCs w:val="24"/>
                <w:lang w:eastAsia="lt-LT"/>
              </w:rPr>
            </w:pPr>
          </w:p>
          <w:p w:rsidR="009E0A9C" w:rsidRDefault="009E0A9C">
            <w:pPr>
              <w:spacing w:after="0" w:line="240" w:lineRule="auto"/>
            </w:pPr>
            <w:r>
              <w:rPr>
                <w:rFonts w:ascii="Times New Roman" w:hAnsi="Times New Roman"/>
                <w:i/>
                <w:sz w:val="24"/>
                <w:szCs w:val="24"/>
                <w:lang w:eastAsia="lt-LT"/>
              </w:rPr>
              <w:t>(Galimas simbolių skaičius – 150)</w:t>
            </w:r>
          </w:p>
        </w:tc>
      </w:tr>
    </w:tbl>
    <w:p w:rsidR="009E0A9C" w:rsidRDefault="009E0A9C">
      <w:pPr>
        <w:spacing w:after="0" w:line="240" w:lineRule="auto"/>
        <w:rPr>
          <w:rFonts w:ascii="Times New Roman" w:hAnsi="Times New Roman"/>
          <w:sz w:val="24"/>
          <w:szCs w:val="24"/>
        </w:rPr>
      </w:pPr>
    </w:p>
    <w:p w:rsidR="009E0A9C" w:rsidRDefault="009E0A9C">
      <w:pPr>
        <w:keepNext/>
        <w:spacing w:after="0" w:line="240" w:lineRule="auto"/>
        <w:ind w:left="1069" w:hanging="360"/>
      </w:pPr>
      <w:r>
        <w:t>2.</w:t>
      </w:r>
      <w:r>
        <w:tab/>
        <w:t>Pareiškėjo duomenys</w:t>
      </w:r>
    </w:p>
    <w:tbl>
      <w:tblPr>
        <w:tblW w:w="5000" w:type="pct"/>
        <w:tblInd w:w="-39" w:type="dxa"/>
        <w:tblLayout w:type="fixed"/>
        <w:tblLook w:val="0000" w:firstRow="0" w:lastRow="0" w:firstColumn="0" w:lastColumn="0" w:noHBand="0" w:noVBand="0"/>
      </w:tblPr>
      <w:tblGrid>
        <w:gridCol w:w="2017"/>
        <w:gridCol w:w="2322"/>
        <w:gridCol w:w="5289"/>
      </w:tblGrid>
      <w:tr w:rsidR="009E0A9C">
        <w:trPr>
          <w:cantSplit/>
          <w:trHeight w:val="399"/>
        </w:trPr>
        <w:tc>
          <w:tcPr>
            <w:tcW w:w="2019" w:type="dxa"/>
            <w:vMerge w:val="restart"/>
            <w:tcBorders>
              <w:top w:val="single" w:sz="4" w:space="0" w:color="000000"/>
              <w:left w:val="single" w:sz="4" w:space="0" w:color="000000"/>
              <w:bottom w:val="single" w:sz="4" w:space="0" w:color="000000"/>
            </w:tcBorders>
            <w:shd w:val="clear" w:color="auto" w:fill="BFBFBF"/>
          </w:tcPr>
          <w:p w:rsidR="009E0A9C" w:rsidRDefault="009E0A9C">
            <w:pPr>
              <w:spacing w:after="0" w:line="240" w:lineRule="auto"/>
            </w:pPr>
            <w:r>
              <w:rPr>
                <w:rFonts w:ascii="Times New Roman" w:hAnsi="Times New Roman"/>
                <w:b/>
                <w:sz w:val="24"/>
                <w:szCs w:val="24"/>
                <w:lang w:eastAsia="lt-LT"/>
              </w:rPr>
              <w:t xml:space="preserve">2.1. Pareiškėjo rekvizitai </w:t>
            </w:r>
          </w:p>
        </w:tc>
        <w:tc>
          <w:tcPr>
            <w:tcW w:w="2324"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pPr>
            <w:r>
              <w:rPr>
                <w:rFonts w:ascii="Times New Roman" w:hAnsi="Times New Roman"/>
                <w:sz w:val="24"/>
                <w:szCs w:val="24"/>
                <w:lang w:eastAsia="lt-LT"/>
              </w:rPr>
              <w:t xml:space="preserve">Pavadinimas </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rPr>
                <w:rFonts w:ascii="Times New Roman" w:hAnsi="Times New Roman"/>
                <w:i/>
                <w:sz w:val="24"/>
                <w:szCs w:val="24"/>
                <w:lang w:eastAsia="lt-LT"/>
              </w:rPr>
            </w:pPr>
          </w:p>
        </w:tc>
      </w:tr>
      <w:tr w:rsidR="009E0A9C">
        <w:trPr>
          <w:cantSplit/>
          <w:trHeight w:val="321"/>
        </w:trPr>
        <w:tc>
          <w:tcPr>
            <w:tcW w:w="2019" w:type="dxa"/>
            <w:vMerge/>
            <w:tcBorders>
              <w:top w:val="single" w:sz="4" w:space="0" w:color="000000"/>
              <w:left w:val="single" w:sz="4" w:space="0" w:color="000000"/>
              <w:bottom w:val="single" w:sz="4" w:space="0" w:color="000000"/>
            </w:tcBorders>
            <w:shd w:val="clear" w:color="auto" w:fill="BFBFBF"/>
          </w:tcPr>
          <w:p w:rsidR="009E0A9C" w:rsidRDefault="009E0A9C">
            <w:pPr>
              <w:snapToGrid w:val="0"/>
              <w:spacing w:after="0" w:line="240" w:lineRule="auto"/>
              <w:rPr>
                <w:rFonts w:ascii="Times New Roman" w:hAnsi="Times New Roman"/>
                <w:b/>
                <w:i/>
                <w:sz w:val="24"/>
                <w:szCs w:val="24"/>
                <w:lang w:eastAsia="lt-LT"/>
              </w:rPr>
            </w:pPr>
          </w:p>
        </w:tc>
        <w:tc>
          <w:tcPr>
            <w:tcW w:w="2324"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pPr>
            <w:r>
              <w:rPr>
                <w:rFonts w:ascii="Times New Roman" w:hAnsi="Times New Roman"/>
                <w:sz w:val="24"/>
                <w:szCs w:val="24"/>
                <w:lang w:eastAsia="lt-LT"/>
              </w:rPr>
              <w:t xml:space="preserve">Juridinio asmens kodas </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rPr>
                <w:rFonts w:ascii="Times New Roman" w:hAnsi="Times New Roman"/>
                <w:i/>
                <w:sz w:val="24"/>
                <w:szCs w:val="24"/>
                <w:lang w:eastAsia="lt-LT"/>
              </w:rPr>
            </w:pPr>
          </w:p>
        </w:tc>
      </w:tr>
      <w:tr w:rsidR="009E0A9C">
        <w:trPr>
          <w:cantSplit/>
          <w:trHeight w:val="273"/>
        </w:trPr>
        <w:tc>
          <w:tcPr>
            <w:tcW w:w="2019" w:type="dxa"/>
            <w:vMerge w:val="restart"/>
            <w:tcBorders>
              <w:top w:val="single" w:sz="4" w:space="0" w:color="000000"/>
              <w:left w:val="single" w:sz="4" w:space="0" w:color="000000"/>
              <w:bottom w:val="single" w:sz="4" w:space="0" w:color="000000"/>
            </w:tcBorders>
            <w:shd w:val="clear" w:color="auto" w:fill="BFBFBF"/>
          </w:tcPr>
          <w:p w:rsidR="009E0A9C" w:rsidRDefault="009E0A9C">
            <w:pPr>
              <w:spacing w:after="0" w:line="240" w:lineRule="auto"/>
            </w:pPr>
            <w:r>
              <w:rPr>
                <w:rFonts w:ascii="Times New Roman" w:hAnsi="Times New Roman"/>
                <w:b/>
                <w:sz w:val="24"/>
                <w:szCs w:val="24"/>
                <w:lang w:eastAsia="lt-LT"/>
              </w:rPr>
              <w:t>2.2. Pareiškėjo kontaktiniai duomenys</w:t>
            </w:r>
          </w:p>
        </w:tc>
        <w:tc>
          <w:tcPr>
            <w:tcW w:w="2324"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pPr>
            <w:r>
              <w:rPr>
                <w:rFonts w:ascii="Times New Roman" w:hAnsi="Times New Roman"/>
                <w:sz w:val="24"/>
                <w:szCs w:val="24"/>
                <w:lang w:eastAsia="lt-LT"/>
              </w:rPr>
              <w:t xml:space="preserve">Adresas </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rPr>
                <w:rFonts w:ascii="Times New Roman" w:hAnsi="Times New Roman"/>
                <w:sz w:val="24"/>
                <w:szCs w:val="24"/>
                <w:lang w:eastAsia="lt-LT"/>
              </w:rPr>
            </w:pPr>
          </w:p>
        </w:tc>
      </w:tr>
      <w:tr w:rsidR="009E0A9C">
        <w:trPr>
          <w:cantSplit/>
          <w:trHeight w:val="70"/>
        </w:trPr>
        <w:tc>
          <w:tcPr>
            <w:tcW w:w="2019" w:type="dxa"/>
            <w:vMerge/>
            <w:tcBorders>
              <w:top w:val="single" w:sz="4" w:space="0" w:color="000000"/>
              <w:left w:val="single" w:sz="4" w:space="0" w:color="000000"/>
              <w:bottom w:val="single" w:sz="4" w:space="0" w:color="000000"/>
            </w:tcBorders>
            <w:shd w:val="clear" w:color="auto" w:fill="BFBFBF"/>
          </w:tcPr>
          <w:p w:rsidR="009E0A9C" w:rsidRDefault="009E0A9C">
            <w:pPr>
              <w:snapToGrid w:val="0"/>
              <w:spacing w:after="0" w:line="240" w:lineRule="auto"/>
              <w:rPr>
                <w:rFonts w:ascii="Times New Roman" w:hAnsi="Times New Roman"/>
                <w:b/>
                <w:sz w:val="24"/>
                <w:szCs w:val="24"/>
                <w:lang w:eastAsia="lt-LT"/>
              </w:rPr>
            </w:pPr>
          </w:p>
        </w:tc>
        <w:tc>
          <w:tcPr>
            <w:tcW w:w="2324"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pPr>
            <w:r>
              <w:rPr>
                <w:rFonts w:ascii="Times New Roman" w:hAnsi="Times New Roman"/>
                <w:sz w:val="24"/>
                <w:szCs w:val="24"/>
                <w:lang w:eastAsia="lt-LT"/>
              </w:rPr>
              <w:t xml:space="preserve">Telefonas </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rPr>
                <w:rFonts w:ascii="Times New Roman" w:hAnsi="Times New Roman"/>
                <w:sz w:val="24"/>
                <w:szCs w:val="24"/>
                <w:lang w:eastAsia="lt-LT"/>
              </w:rPr>
            </w:pPr>
          </w:p>
        </w:tc>
      </w:tr>
      <w:tr w:rsidR="009E0A9C">
        <w:trPr>
          <w:cantSplit/>
          <w:trHeight w:val="70"/>
        </w:trPr>
        <w:tc>
          <w:tcPr>
            <w:tcW w:w="2019" w:type="dxa"/>
            <w:vMerge/>
            <w:tcBorders>
              <w:top w:val="single" w:sz="4" w:space="0" w:color="000000"/>
              <w:left w:val="single" w:sz="4" w:space="0" w:color="000000"/>
              <w:bottom w:val="single" w:sz="4" w:space="0" w:color="000000"/>
            </w:tcBorders>
            <w:shd w:val="clear" w:color="auto" w:fill="BFBFBF"/>
          </w:tcPr>
          <w:p w:rsidR="009E0A9C" w:rsidRDefault="009E0A9C">
            <w:pPr>
              <w:snapToGrid w:val="0"/>
              <w:spacing w:after="0" w:line="240" w:lineRule="auto"/>
              <w:rPr>
                <w:rFonts w:ascii="Times New Roman" w:hAnsi="Times New Roman"/>
                <w:b/>
                <w:sz w:val="24"/>
                <w:szCs w:val="24"/>
                <w:lang w:eastAsia="lt-LT"/>
              </w:rPr>
            </w:pPr>
          </w:p>
        </w:tc>
        <w:tc>
          <w:tcPr>
            <w:tcW w:w="2324"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pPr>
            <w:r>
              <w:rPr>
                <w:rFonts w:ascii="Times New Roman" w:hAnsi="Times New Roman"/>
                <w:sz w:val="24"/>
                <w:szCs w:val="24"/>
                <w:lang w:eastAsia="lt-LT"/>
              </w:rPr>
              <w:t xml:space="preserve">Faksas </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rPr>
                <w:rFonts w:ascii="Times New Roman" w:hAnsi="Times New Roman"/>
                <w:sz w:val="24"/>
                <w:szCs w:val="24"/>
                <w:lang w:eastAsia="lt-LT"/>
              </w:rPr>
            </w:pPr>
          </w:p>
        </w:tc>
      </w:tr>
      <w:tr w:rsidR="009E0A9C">
        <w:trPr>
          <w:cantSplit/>
          <w:trHeight w:val="317"/>
        </w:trPr>
        <w:tc>
          <w:tcPr>
            <w:tcW w:w="2019" w:type="dxa"/>
            <w:vMerge/>
            <w:tcBorders>
              <w:top w:val="single" w:sz="4" w:space="0" w:color="000000"/>
              <w:left w:val="single" w:sz="4" w:space="0" w:color="000000"/>
              <w:bottom w:val="single" w:sz="4" w:space="0" w:color="000000"/>
            </w:tcBorders>
            <w:shd w:val="clear" w:color="auto" w:fill="BFBFBF"/>
          </w:tcPr>
          <w:p w:rsidR="009E0A9C" w:rsidRDefault="009E0A9C">
            <w:pPr>
              <w:snapToGrid w:val="0"/>
              <w:spacing w:after="0" w:line="240" w:lineRule="auto"/>
              <w:rPr>
                <w:rFonts w:ascii="Times New Roman" w:hAnsi="Times New Roman"/>
                <w:b/>
                <w:sz w:val="24"/>
                <w:szCs w:val="24"/>
                <w:lang w:eastAsia="lt-LT"/>
              </w:rPr>
            </w:pPr>
          </w:p>
        </w:tc>
        <w:tc>
          <w:tcPr>
            <w:tcW w:w="2324"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pPr>
            <w:r>
              <w:rPr>
                <w:rFonts w:ascii="Times New Roman" w:hAnsi="Times New Roman"/>
                <w:sz w:val="24"/>
                <w:szCs w:val="24"/>
                <w:lang w:eastAsia="lt-LT"/>
              </w:rPr>
              <w:t xml:space="preserve">El. p. adresas </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rPr>
                <w:rFonts w:ascii="Times New Roman" w:hAnsi="Times New Roman"/>
                <w:sz w:val="24"/>
                <w:szCs w:val="24"/>
                <w:lang w:eastAsia="lt-LT"/>
              </w:rPr>
            </w:pPr>
          </w:p>
        </w:tc>
      </w:tr>
      <w:tr w:rsidR="009E0A9C">
        <w:trPr>
          <w:trHeight w:val="353"/>
        </w:trPr>
        <w:tc>
          <w:tcPr>
            <w:tcW w:w="2019" w:type="dxa"/>
            <w:vMerge w:val="restart"/>
            <w:tcBorders>
              <w:top w:val="single" w:sz="4" w:space="0" w:color="000000"/>
              <w:left w:val="single" w:sz="4" w:space="0" w:color="000000"/>
              <w:bottom w:val="single" w:sz="4" w:space="0" w:color="000000"/>
            </w:tcBorders>
            <w:shd w:val="clear" w:color="auto" w:fill="BFBFBF"/>
          </w:tcPr>
          <w:p w:rsidR="009E0A9C" w:rsidRDefault="009E0A9C">
            <w:pPr>
              <w:spacing w:after="0" w:line="240" w:lineRule="auto"/>
            </w:pPr>
            <w:r>
              <w:rPr>
                <w:rFonts w:ascii="Times New Roman" w:hAnsi="Times New Roman"/>
                <w:b/>
                <w:sz w:val="24"/>
                <w:szCs w:val="24"/>
                <w:lang w:eastAsia="lt-LT"/>
              </w:rPr>
              <w:t>2.3. Projekto vadovas / atsakingas asmuo</w:t>
            </w:r>
          </w:p>
        </w:tc>
        <w:tc>
          <w:tcPr>
            <w:tcW w:w="2324"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pPr>
            <w:r>
              <w:rPr>
                <w:rFonts w:ascii="Times New Roman" w:hAnsi="Times New Roman"/>
                <w:sz w:val="24"/>
                <w:szCs w:val="24"/>
                <w:lang w:eastAsia="lt-LT"/>
              </w:rPr>
              <w:t>Vardas ir pavardė</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rPr>
                <w:rFonts w:ascii="Times New Roman" w:hAnsi="Times New Roman"/>
                <w:sz w:val="24"/>
                <w:szCs w:val="24"/>
                <w:lang w:eastAsia="lt-LT"/>
              </w:rPr>
            </w:pPr>
          </w:p>
        </w:tc>
      </w:tr>
      <w:tr w:rsidR="009E0A9C">
        <w:trPr>
          <w:trHeight w:val="353"/>
        </w:trPr>
        <w:tc>
          <w:tcPr>
            <w:tcW w:w="2019" w:type="dxa"/>
            <w:vMerge/>
            <w:tcBorders>
              <w:top w:val="single" w:sz="4" w:space="0" w:color="000000"/>
              <w:left w:val="single" w:sz="4" w:space="0" w:color="000000"/>
              <w:bottom w:val="single" w:sz="4" w:space="0" w:color="000000"/>
            </w:tcBorders>
            <w:shd w:val="clear" w:color="auto" w:fill="BFBFBF"/>
          </w:tcPr>
          <w:p w:rsidR="009E0A9C" w:rsidRDefault="009E0A9C">
            <w:pPr>
              <w:snapToGrid w:val="0"/>
              <w:spacing w:after="0" w:line="240" w:lineRule="auto"/>
              <w:rPr>
                <w:rFonts w:ascii="Times New Roman" w:hAnsi="Times New Roman"/>
                <w:b/>
                <w:sz w:val="24"/>
                <w:szCs w:val="24"/>
                <w:lang w:eastAsia="lt-LT"/>
              </w:rPr>
            </w:pPr>
          </w:p>
        </w:tc>
        <w:tc>
          <w:tcPr>
            <w:tcW w:w="2324"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pPr>
            <w:r>
              <w:rPr>
                <w:rFonts w:ascii="Times New Roman" w:hAnsi="Times New Roman"/>
                <w:sz w:val="24"/>
                <w:szCs w:val="24"/>
                <w:lang w:eastAsia="lt-LT"/>
              </w:rPr>
              <w:t>Pareigos</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rPr>
                <w:rFonts w:ascii="Times New Roman" w:hAnsi="Times New Roman"/>
                <w:sz w:val="24"/>
                <w:szCs w:val="24"/>
                <w:lang w:eastAsia="lt-LT"/>
              </w:rPr>
            </w:pPr>
          </w:p>
        </w:tc>
      </w:tr>
      <w:tr w:rsidR="009E0A9C">
        <w:trPr>
          <w:trHeight w:val="353"/>
        </w:trPr>
        <w:tc>
          <w:tcPr>
            <w:tcW w:w="2019" w:type="dxa"/>
            <w:vMerge/>
            <w:tcBorders>
              <w:top w:val="single" w:sz="4" w:space="0" w:color="000000"/>
              <w:left w:val="single" w:sz="4" w:space="0" w:color="000000"/>
              <w:bottom w:val="single" w:sz="4" w:space="0" w:color="000000"/>
            </w:tcBorders>
            <w:shd w:val="clear" w:color="auto" w:fill="BFBFBF"/>
          </w:tcPr>
          <w:p w:rsidR="009E0A9C" w:rsidRDefault="009E0A9C">
            <w:pPr>
              <w:snapToGrid w:val="0"/>
              <w:spacing w:after="0" w:line="240" w:lineRule="auto"/>
              <w:rPr>
                <w:rFonts w:ascii="Times New Roman" w:hAnsi="Times New Roman"/>
                <w:b/>
                <w:sz w:val="24"/>
                <w:szCs w:val="24"/>
                <w:lang w:eastAsia="lt-LT"/>
              </w:rPr>
            </w:pPr>
          </w:p>
        </w:tc>
        <w:tc>
          <w:tcPr>
            <w:tcW w:w="2324"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pPr>
            <w:r>
              <w:rPr>
                <w:rFonts w:ascii="Times New Roman" w:hAnsi="Times New Roman"/>
                <w:sz w:val="24"/>
                <w:szCs w:val="24"/>
                <w:lang w:eastAsia="lt-LT"/>
              </w:rPr>
              <w:t>Telefonas</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rPr>
                <w:rFonts w:ascii="Times New Roman" w:hAnsi="Times New Roman"/>
                <w:sz w:val="24"/>
                <w:szCs w:val="24"/>
                <w:lang w:eastAsia="lt-LT"/>
              </w:rPr>
            </w:pPr>
          </w:p>
        </w:tc>
      </w:tr>
      <w:tr w:rsidR="009E0A9C">
        <w:trPr>
          <w:trHeight w:val="353"/>
        </w:trPr>
        <w:tc>
          <w:tcPr>
            <w:tcW w:w="2019" w:type="dxa"/>
            <w:vMerge/>
            <w:tcBorders>
              <w:top w:val="single" w:sz="4" w:space="0" w:color="000000"/>
              <w:left w:val="single" w:sz="4" w:space="0" w:color="000000"/>
              <w:bottom w:val="single" w:sz="4" w:space="0" w:color="000000"/>
            </w:tcBorders>
            <w:shd w:val="clear" w:color="auto" w:fill="BFBFBF"/>
          </w:tcPr>
          <w:p w:rsidR="009E0A9C" w:rsidRDefault="009E0A9C">
            <w:pPr>
              <w:snapToGrid w:val="0"/>
              <w:spacing w:after="0" w:line="240" w:lineRule="auto"/>
              <w:rPr>
                <w:rFonts w:ascii="Times New Roman" w:hAnsi="Times New Roman"/>
                <w:b/>
                <w:sz w:val="24"/>
                <w:szCs w:val="24"/>
                <w:lang w:eastAsia="lt-LT"/>
              </w:rPr>
            </w:pPr>
          </w:p>
        </w:tc>
        <w:tc>
          <w:tcPr>
            <w:tcW w:w="2324"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pPr>
            <w:r>
              <w:rPr>
                <w:rFonts w:ascii="Times New Roman" w:hAnsi="Times New Roman"/>
                <w:sz w:val="24"/>
                <w:szCs w:val="24"/>
                <w:lang w:eastAsia="lt-LT"/>
              </w:rPr>
              <w:t xml:space="preserve">Faksas </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rPr>
                <w:rFonts w:ascii="Times New Roman" w:hAnsi="Times New Roman"/>
                <w:sz w:val="24"/>
                <w:szCs w:val="24"/>
                <w:lang w:eastAsia="lt-LT"/>
              </w:rPr>
            </w:pPr>
          </w:p>
        </w:tc>
      </w:tr>
      <w:tr w:rsidR="009E0A9C">
        <w:trPr>
          <w:trHeight w:val="353"/>
        </w:trPr>
        <w:tc>
          <w:tcPr>
            <w:tcW w:w="2019" w:type="dxa"/>
            <w:vMerge/>
            <w:tcBorders>
              <w:top w:val="single" w:sz="4" w:space="0" w:color="000000"/>
              <w:left w:val="single" w:sz="4" w:space="0" w:color="000000"/>
              <w:bottom w:val="single" w:sz="4" w:space="0" w:color="000000"/>
            </w:tcBorders>
            <w:shd w:val="clear" w:color="auto" w:fill="BFBFBF"/>
          </w:tcPr>
          <w:p w:rsidR="009E0A9C" w:rsidRDefault="009E0A9C">
            <w:pPr>
              <w:snapToGrid w:val="0"/>
              <w:spacing w:after="0" w:line="240" w:lineRule="auto"/>
              <w:rPr>
                <w:rFonts w:ascii="Times New Roman" w:hAnsi="Times New Roman"/>
                <w:b/>
                <w:sz w:val="24"/>
                <w:szCs w:val="24"/>
                <w:lang w:eastAsia="lt-LT"/>
              </w:rPr>
            </w:pPr>
          </w:p>
        </w:tc>
        <w:tc>
          <w:tcPr>
            <w:tcW w:w="2324"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pPr>
            <w:r>
              <w:rPr>
                <w:rFonts w:ascii="Times New Roman" w:hAnsi="Times New Roman"/>
                <w:sz w:val="24"/>
                <w:szCs w:val="24"/>
                <w:lang w:eastAsia="lt-LT"/>
              </w:rPr>
              <w:t xml:space="preserve">El. p. adresas </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rPr>
                <w:rFonts w:ascii="Times New Roman" w:hAnsi="Times New Roman"/>
                <w:sz w:val="24"/>
                <w:szCs w:val="24"/>
                <w:lang w:eastAsia="lt-LT"/>
              </w:rPr>
            </w:pPr>
          </w:p>
        </w:tc>
      </w:tr>
      <w:tr w:rsidR="009E0A9C">
        <w:trPr>
          <w:trHeight w:val="353"/>
        </w:trPr>
        <w:tc>
          <w:tcPr>
            <w:tcW w:w="2019" w:type="dxa"/>
            <w:vMerge w:val="restart"/>
            <w:tcBorders>
              <w:top w:val="single" w:sz="4" w:space="0" w:color="000000"/>
              <w:left w:val="single" w:sz="4" w:space="0" w:color="000000"/>
              <w:bottom w:val="single" w:sz="4" w:space="0" w:color="000000"/>
            </w:tcBorders>
            <w:shd w:val="clear" w:color="auto" w:fill="BFBFBF"/>
          </w:tcPr>
          <w:p w:rsidR="009E0A9C" w:rsidRDefault="009E0A9C">
            <w:pPr>
              <w:spacing w:after="0" w:line="240" w:lineRule="auto"/>
            </w:pPr>
            <w:r>
              <w:rPr>
                <w:rFonts w:ascii="Times New Roman" w:hAnsi="Times New Roman"/>
                <w:b/>
                <w:sz w:val="24"/>
                <w:szCs w:val="24"/>
                <w:lang w:eastAsia="lt-LT"/>
              </w:rPr>
              <w:t>2.4. Kontaktinis asmuo</w:t>
            </w:r>
          </w:p>
        </w:tc>
        <w:tc>
          <w:tcPr>
            <w:tcW w:w="2324"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pPr>
            <w:r>
              <w:rPr>
                <w:rFonts w:ascii="Times New Roman" w:hAnsi="Times New Roman"/>
                <w:sz w:val="24"/>
                <w:szCs w:val="24"/>
                <w:lang w:eastAsia="lt-LT"/>
              </w:rPr>
              <w:t>Vardas ir pavardė</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rPr>
                <w:rFonts w:ascii="Times New Roman" w:hAnsi="Times New Roman"/>
                <w:sz w:val="24"/>
                <w:szCs w:val="24"/>
                <w:lang w:eastAsia="lt-LT"/>
              </w:rPr>
            </w:pPr>
          </w:p>
        </w:tc>
      </w:tr>
      <w:tr w:rsidR="009E0A9C">
        <w:trPr>
          <w:trHeight w:val="353"/>
        </w:trPr>
        <w:tc>
          <w:tcPr>
            <w:tcW w:w="2019" w:type="dxa"/>
            <w:vMerge/>
            <w:tcBorders>
              <w:top w:val="single" w:sz="4" w:space="0" w:color="000000"/>
              <w:left w:val="single" w:sz="4" w:space="0" w:color="000000"/>
              <w:bottom w:val="single" w:sz="4" w:space="0" w:color="000000"/>
            </w:tcBorders>
            <w:shd w:val="clear" w:color="auto" w:fill="BFBFBF"/>
          </w:tcPr>
          <w:p w:rsidR="009E0A9C" w:rsidRDefault="009E0A9C">
            <w:pPr>
              <w:snapToGrid w:val="0"/>
              <w:spacing w:after="0" w:line="240" w:lineRule="auto"/>
              <w:rPr>
                <w:rFonts w:ascii="Times New Roman" w:hAnsi="Times New Roman"/>
                <w:b/>
                <w:sz w:val="24"/>
                <w:szCs w:val="24"/>
                <w:lang w:eastAsia="lt-LT"/>
              </w:rPr>
            </w:pPr>
          </w:p>
        </w:tc>
        <w:tc>
          <w:tcPr>
            <w:tcW w:w="2324"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pPr>
            <w:r>
              <w:rPr>
                <w:rFonts w:ascii="Times New Roman" w:hAnsi="Times New Roman"/>
                <w:sz w:val="24"/>
                <w:szCs w:val="24"/>
                <w:lang w:eastAsia="lt-LT"/>
              </w:rPr>
              <w:t>Pareigos</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rPr>
                <w:rFonts w:ascii="Times New Roman" w:hAnsi="Times New Roman"/>
                <w:sz w:val="24"/>
                <w:szCs w:val="24"/>
                <w:lang w:eastAsia="lt-LT"/>
              </w:rPr>
            </w:pPr>
          </w:p>
        </w:tc>
      </w:tr>
      <w:tr w:rsidR="009E0A9C">
        <w:trPr>
          <w:trHeight w:val="353"/>
        </w:trPr>
        <w:tc>
          <w:tcPr>
            <w:tcW w:w="2019" w:type="dxa"/>
            <w:vMerge/>
            <w:tcBorders>
              <w:top w:val="single" w:sz="4" w:space="0" w:color="000000"/>
              <w:left w:val="single" w:sz="4" w:space="0" w:color="000000"/>
              <w:bottom w:val="single" w:sz="4" w:space="0" w:color="000000"/>
            </w:tcBorders>
            <w:shd w:val="clear" w:color="auto" w:fill="BFBFBF"/>
          </w:tcPr>
          <w:p w:rsidR="009E0A9C" w:rsidRDefault="009E0A9C">
            <w:pPr>
              <w:snapToGrid w:val="0"/>
              <w:spacing w:after="0" w:line="240" w:lineRule="auto"/>
              <w:rPr>
                <w:rFonts w:ascii="Times New Roman" w:hAnsi="Times New Roman"/>
                <w:b/>
                <w:sz w:val="24"/>
                <w:szCs w:val="24"/>
                <w:lang w:eastAsia="lt-LT"/>
              </w:rPr>
            </w:pPr>
          </w:p>
        </w:tc>
        <w:tc>
          <w:tcPr>
            <w:tcW w:w="2324"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pPr>
            <w:r>
              <w:rPr>
                <w:rFonts w:ascii="Times New Roman" w:hAnsi="Times New Roman"/>
                <w:sz w:val="24"/>
                <w:szCs w:val="24"/>
                <w:lang w:eastAsia="lt-LT"/>
              </w:rPr>
              <w:t>Telefonas</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rPr>
                <w:rFonts w:ascii="Times New Roman" w:hAnsi="Times New Roman"/>
                <w:sz w:val="24"/>
                <w:szCs w:val="24"/>
                <w:lang w:eastAsia="lt-LT"/>
              </w:rPr>
            </w:pPr>
          </w:p>
        </w:tc>
      </w:tr>
      <w:tr w:rsidR="009E0A9C">
        <w:trPr>
          <w:trHeight w:val="353"/>
        </w:trPr>
        <w:tc>
          <w:tcPr>
            <w:tcW w:w="2019" w:type="dxa"/>
            <w:vMerge/>
            <w:tcBorders>
              <w:top w:val="single" w:sz="4" w:space="0" w:color="000000"/>
              <w:left w:val="single" w:sz="4" w:space="0" w:color="000000"/>
              <w:bottom w:val="single" w:sz="4" w:space="0" w:color="000000"/>
            </w:tcBorders>
            <w:shd w:val="clear" w:color="auto" w:fill="BFBFBF"/>
          </w:tcPr>
          <w:p w:rsidR="009E0A9C" w:rsidRDefault="009E0A9C">
            <w:pPr>
              <w:snapToGrid w:val="0"/>
              <w:spacing w:after="0" w:line="240" w:lineRule="auto"/>
              <w:rPr>
                <w:rFonts w:ascii="Times New Roman" w:hAnsi="Times New Roman"/>
                <w:b/>
                <w:sz w:val="24"/>
                <w:szCs w:val="24"/>
                <w:lang w:eastAsia="lt-LT"/>
              </w:rPr>
            </w:pPr>
          </w:p>
        </w:tc>
        <w:tc>
          <w:tcPr>
            <w:tcW w:w="2324"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pPr>
            <w:r>
              <w:rPr>
                <w:rFonts w:ascii="Times New Roman" w:hAnsi="Times New Roman"/>
                <w:sz w:val="24"/>
                <w:szCs w:val="24"/>
                <w:lang w:eastAsia="lt-LT"/>
              </w:rPr>
              <w:t xml:space="preserve">Faksas </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rPr>
                <w:rFonts w:ascii="Times New Roman" w:hAnsi="Times New Roman"/>
                <w:sz w:val="24"/>
                <w:szCs w:val="24"/>
                <w:lang w:eastAsia="lt-LT"/>
              </w:rPr>
            </w:pPr>
          </w:p>
        </w:tc>
      </w:tr>
      <w:tr w:rsidR="009E0A9C">
        <w:trPr>
          <w:trHeight w:val="353"/>
        </w:trPr>
        <w:tc>
          <w:tcPr>
            <w:tcW w:w="2019" w:type="dxa"/>
            <w:vMerge/>
            <w:tcBorders>
              <w:top w:val="single" w:sz="4" w:space="0" w:color="000000"/>
              <w:left w:val="single" w:sz="4" w:space="0" w:color="000000"/>
              <w:bottom w:val="single" w:sz="4" w:space="0" w:color="000000"/>
            </w:tcBorders>
            <w:shd w:val="clear" w:color="auto" w:fill="BFBFBF"/>
          </w:tcPr>
          <w:p w:rsidR="009E0A9C" w:rsidRDefault="009E0A9C">
            <w:pPr>
              <w:snapToGrid w:val="0"/>
              <w:spacing w:after="0" w:line="240" w:lineRule="auto"/>
              <w:rPr>
                <w:rFonts w:ascii="Times New Roman" w:hAnsi="Times New Roman"/>
                <w:b/>
                <w:sz w:val="24"/>
                <w:szCs w:val="24"/>
                <w:lang w:eastAsia="lt-LT"/>
              </w:rPr>
            </w:pPr>
          </w:p>
        </w:tc>
        <w:tc>
          <w:tcPr>
            <w:tcW w:w="2324"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pPr>
            <w:r>
              <w:rPr>
                <w:rFonts w:ascii="Times New Roman" w:hAnsi="Times New Roman"/>
                <w:sz w:val="24"/>
                <w:szCs w:val="24"/>
                <w:lang w:eastAsia="lt-LT"/>
              </w:rPr>
              <w:t xml:space="preserve">El. p. adresas </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rPr>
                <w:rFonts w:ascii="Times New Roman" w:hAnsi="Times New Roman"/>
                <w:sz w:val="24"/>
                <w:szCs w:val="24"/>
                <w:lang w:eastAsia="lt-LT"/>
              </w:rPr>
            </w:pPr>
          </w:p>
        </w:tc>
      </w:tr>
    </w:tbl>
    <w:p w:rsidR="009E0A9C" w:rsidRDefault="009E0A9C">
      <w:pPr>
        <w:spacing w:after="0" w:line="240" w:lineRule="auto"/>
        <w:rPr>
          <w:rFonts w:ascii="Times New Roman" w:hAnsi="Times New Roman"/>
          <w:sz w:val="24"/>
          <w:szCs w:val="24"/>
        </w:rPr>
      </w:pPr>
    </w:p>
    <w:p w:rsidR="009E0A9C" w:rsidRDefault="009E0A9C">
      <w:pPr>
        <w:spacing w:after="0" w:line="240" w:lineRule="auto"/>
        <w:rPr>
          <w:rFonts w:ascii="Times New Roman" w:hAnsi="Times New Roman"/>
          <w:sz w:val="24"/>
          <w:szCs w:val="24"/>
        </w:rPr>
      </w:pPr>
    </w:p>
    <w:p w:rsidR="009E0A9C" w:rsidRDefault="009E0A9C">
      <w:pPr>
        <w:keepNext/>
        <w:spacing w:after="0" w:line="240" w:lineRule="auto"/>
        <w:ind w:left="709"/>
      </w:pPr>
      <w:r>
        <w:rPr>
          <w:rFonts w:ascii="Times New Roman" w:hAnsi="Times New Roman"/>
          <w:b/>
          <w:sz w:val="24"/>
          <w:szCs w:val="24"/>
          <w:lang w:eastAsia="lt-LT"/>
        </w:rPr>
        <w:lastRenderedPageBreak/>
        <w:t>3. Duomenys apie projekto partnerį</w:t>
      </w:r>
    </w:p>
    <w:tbl>
      <w:tblPr>
        <w:tblW w:w="5000" w:type="pct"/>
        <w:tblInd w:w="-39" w:type="dxa"/>
        <w:tblLayout w:type="fixed"/>
        <w:tblLook w:val="0000" w:firstRow="0" w:lastRow="0" w:firstColumn="0" w:lastColumn="0" w:noHBand="0" w:noVBand="0"/>
      </w:tblPr>
      <w:tblGrid>
        <w:gridCol w:w="3621"/>
        <w:gridCol w:w="6007"/>
      </w:tblGrid>
      <w:tr w:rsidR="009E0A9C">
        <w:tc>
          <w:tcPr>
            <w:tcW w:w="3625" w:type="dxa"/>
            <w:tcBorders>
              <w:top w:val="single" w:sz="4" w:space="0" w:color="000000"/>
              <w:left w:val="single" w:sz="4" w:space="0" w:color="000000"/>
              <w:bottom w:val="single" w:sz="4" w:space="0" w:color="000000"/>
            </w:tcBorders>
            <w:shd w:val="clear" w:color="auto" w:fill="BFBFBF"/>
          </w:tcPr>
          <w:p w:rsidR="009E0A9C" w:rsidRDefault="009E0A9C">
            <w:pPr>
              <w:spacing w:after="0" w:line="240" w:lineRule="auto"/>
            </w:pPr>
            <w:r>
              <w:rPr>
                <w:rFonts w:ascii="Times New Roman" w:hAnsi="Times New Roman"/>
                <w:b/>
                <w:sz w:val="24"/>
                <w:szCs w:val="24"/>
                <w:lang w:eastAsia="lt-LT"/>
              </w:rPr>
              <w:t>Ar projektą numatoma įgyvendinti su partneriu (-</w:t>
            </w:r>
            <w:proofErr w:type="spellStart"/>
            <w:r>
              <w:rPr>
                <w:rFonts w:ascii="Times New Roman" w:hAnsi="Times New Roman"/>
                <w:b/>
                <w:sz w:val="24"/>
                <w:szCs w:val="24"/>
                <w:lang w:eastAsia="lt-LT"/>
              </w:rPr>
              <w:t>iais</w:t>
            </w:r>
            <w:proofErr w:type="spellEnd"/>
            <w:r>
              <w:rPr>
                <w:rFonts w:ascii="Times New Roman" w:hAnsi="Times New Roman"/>
                <w:b/>
                <w:sz w:val="24"/>
                <w:szCs w:val="24"/>
                <w:lang w:eastAsia="lt-LT"/>
              </w:rPr>
              <w:t>)?</w:t>
            </w:r>
          </w:p>
        </w:tc>
        <w:tc>
          <w:tcPr>
            <w:tcW w:w="6013"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pacing w:after="0" w:line="240" w:lineRule="auto"/>
            </w:pPr>
            <w:r>
              <w:rPr>
                <w:rFonts w:ascii="Wingdings" w:eastAsia="Wingdings" w:hAnsi="Wingdings" w:cs="Wingdings"/>
                <w:sz w:val="24"/>
                <w:szCs w:val="24"/>
                <w:lang w:eastAsia="lt-LT"/>
              </w:rPr>
              <w:t></w:t>
            </w:r>
            <w:r>
              <w:rPr>
                <w:rFonts w:ascii="Times New Roman" w:eastAsia="Times New Roman" w:hAnsi="Times New Roman"/>
                <w:sz w:val="24"/>
                <w:szCs w:val="24"/>
                <w:lang w:eastAsia="lt-LT"/>
              </w:rPr>
              <w:t xml:space="preserve"> </w:t>
            </w:r>
            <w:r>
              <w:rPr>
                <w:rFonts w:ascii="Times New Roman" w:hAnsi="Times New Roman"/>
                <w:sz w:val="24"/>
                <w:szCs w:val="24"/>
                <w:lang w:eastAsia="lt-LT"/>
              </w:rPr>
              <w:t>taip</w:t>
            </w:r>
          </w:p>
          <w:p w:rsidR="009E0A9C" w:rsidRDefault="009E0A9C">
            <w:pPr>
              <w:spacing w:after="0" w:line="240" w:lineRule="auto"/>
            </w:pPr>
            <w:r>
              <w:rPr>
                <w:rFonts w:ascii="Wingdings" w:eastAsia="Wingdings" w:hAnsi="Wingdings" w:cs="Wingdings"/>
                <w:sz w:val="24"/>
                <w:szCs w:val="24"/>
                <w:lang w:eastAsia="lt-LT"/>
              </w:rPr>
              <w:t></w:t>
            </w:r>
            <w:r>
              <w:rPr>
                <w:rFonts w:ascii="Times New Roman" w:eastAsia="Times New Roman" w:hAnsi="Times New Roman"/>
                <w:sz w:val="24"/>
                <w:szCs w:val="24"/>
                <w:lang w:eastAsia="lt-LT"/>
              </w:rPr>
              <w:t xml:space="preserve"> </w:t>
            </w:r>
            <w:r>
              <w:rPr>
                <w:rFonts w:ascii="Times New Roman" w:hAnsi="Times New Roman"/>
                <w:sz w:val="24"/>
                <w:szCs w:val="24"/>
                <w:lang w:eastAsia="lt-LT"/>
              </w:rPr>
              <w:t xml:space="preserve">ne </w:t>
            </w:r>
            <w:r>
              <w:rPr>
                <w:rFonts w:ascii="Times New Roman" w:hAnsi="Times New Roman"/>
                <w:i/>
                <w:sz w:val="24"/>
                <w:szCs w:val="24"/>
                <w:lang w:eastAsia="lt-LT"/>
              </w:rPr>
              <w:t>(jeigu pažymima „ne“, kita lentelė nepildoma)</w:t>
            </w:r>
          </w:p>
        </w:tc>
      </w:tr>
    </w:tbl>
    <w:p w:rsidR="009E0A9C" w:rsidRDefault="009E0A9C">
      <w:pPr>
        <w:spacing w:after="0" w:line="240" w:lineRule="auto"/>
        <w:rPr>
          <w:rFonts w:ascii="Times New Roman" w:hAnsi="Times New Roman"/>
          <w:b/>
          <w:sz w:val="24"/>
          <w:szCs w:val="24"/>
          <w:lang w:eastAsia="lt-LT"/>
        </w:rPr>
      </w:pPr>
    </w:p>
    <w:tbl>
      <w:tblPr>
        <w:tblW w:w="5000" w:type="pct"/>
        <w:tblInd w:w="-39" w:type="dxa"/>
        <w:tblLayout w:type="fixed"/>
        <w:tblLook w:val="0000" w:firstRow="0" w:lastRow="0" w:firstColumn="0" w:lastColumn="0" w:noHBand="0" w:noVBand="0"/>
      </w:tblPr>
      <w:tblGrid>
        <w:gridCol w:w="3621"/>
        <w:gridCol w:w="2087"/>
        <w:gridCol w:w="3920"/>
      </w:tblGrid>
      <w:tr w:rsidR="009E0A9C">
        <w:trPr>
          <w:cantSplit/>
          <w:trHeight w:val="128"/>
        </w:trPr>
        <w:tc>
          <w:tcPr>
            <w:tcW w:w="3625" w:type="dxa"/>
            <w:vMerge w:val="restart"/>
            <w:tcBorders>
              <w:top w:val="single" w:sz="4" w:space="0" w:color="000000"/>
              <w:left w:val="single" w:sz="4" w:space="0" w:color="000000"/>
              <w:bottom w:val="single" w:sz="4" w:space="0" w:color="000000"/>
            </w:tcBorders>
            <w:shd w:val="clear" w:color="auto" w:fill="BFBFBF"/>
          </w:tcPr>
          <w:p w:rsidR="009E0A9C" w:rsidRDefault="009E0A9C">
            <w:pPr>
              <w:spacing w:after="0" w:line="240" w:lineRule="auto"/>
            </w:pPr>
            <w:r>
              <w:rPr>
                <w:rFonts w:ascii="Times New Roman" w:hAnsi="Times New Roman"/>
                <w:b/>
                <w:sz w:val="24"/>
                <w:szCs w:val="24"/>
                <w:lang w:eastAsia="lt-LT"/>
              </w:rPr>
              <w:t>Partnerio Nr., rekvizitai</w:t>
            </w:r>
          </w:p>
        </w:tc>
        <w:tc>
          <w:tcPr>
            <w:tcW w:w="2089"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pPr>
            <w:r>
              <w:rPr>
                <w:rFonts w:ascii="Times New Roman" w:hAnsi="Times New Roman"/>
                <w:sz w:val="24"/>
                <w:szCs w:val="24"/>
                <w:lang w:eastAsia="lt-LT"/>
              </w:rPr>
              <w:t>Pavadinimas</w:t>
            </w:r>
          </w:p>
        </w:tc>
        <w:tc>
          <w:tcPr>
            <w:tcW w:w="3924"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jc w:val="center"/>
              <w:rPr>
                <w:rFonts w:ascii="Times New Roman" w:hAnsi="Times New Roman"/>
                <w:sz w:val="24"/>
                <w:szCs w:val="24"/>
                <w:lang w:eastAsia="lt-LT"/>
              </w:rPr>
            </w:pPr>
          </w:p>
        </w:tc>
      </w:tr>
      <w:tr w:rsidR="009E0A9C">
        <w:trPr>
          <w:cantSplit/>
          <w:trHeight w:val="128"/>
        </w:trPr>
        <w:tc>
          <w:tcPr>
            <w:tcW w:w="3625" w:type="dxa"/>
            <w:vMerge/>
            <w:tcBorders>
              <w:top w:val="single" w:sz="4" w:space="0" w:color="000000"/>
              <w:left w:val="single" w:sz="4" w:space="0" w:color="000000"/>
              <w:bottom w:val="single" w:sz="4" w:space="0" w:color="000000"/>
            </w:tcBorders>
            <w:shd w:val="clear" w:color="auto" w:fill="BFBFBF"/>
          </w:tcPr>
          <w:p w:rsidR="009E0A9C" w:rsidRDefault="009E0A9C">
            <w:pPr>
              <w:snapToGrid w:val="0"/>
              <w:spacing w:after="0" w:line="240" w:lineRule="auto"/>
              <w:rPr>
                <w:rFonts w:ascii="Times New Roman" w:hAnsi="Times New Roman"/>
                <w:sz w:val="24"/>
                <w:szCs w:val="24"/>
                <w:lang w:eastAsia="lt-LT"/>
              </w:rPr>
            </w:pPr>
          </w:p>
        </w:tc>
        <w:tc>
          <w:tcPr>
            <w:tcW w:w="2089"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pPr>
            <w:r>
              <w:rPr>
                <w:rFonts w:ascii="Times New Roman" w:hAnsi="Times New Roman"/>
                <w:sz w:val="24"/>
                <w:szCs w:val="24"/>
                <w:lang w:eastAsia="lt-LT"/>
              </w:rPr>
              <w:t>Juridinio asmens kodas</w:t>
            </w:r>
          </w:p>
        </w:tc>
        <w:tc>
          <w:tcPr>
            <w:tcW w:w="3924"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jc w:val="center"/>
              <w:rPr>
                <w:rFonts w:ascii="Times New Roman" w:hAnsi="Times New Roman"/>
                <w:sz w:val="24"/>
                <w:szCs w:val="24"/>
                <w:lang w:eastAsia="lt-LT"/>
              </w:rPr>
            </w:pPr>
          </w:p>
        </w:tc>
      </w:tr>
    </w:tbl>
    <w:p w:rsidR="009E0A9C" w:rsidRDefault="009E0A9C">
      <w:pPr>
        <w:spacing w:after="0" w:line="240" w:lineRule="auto"/>
        <w:rPr>
          <w:rFonts w:ascii="Times New Roman" w:hAnsi="Times New Roman"/>
          <w:sz w:val="24"/>
          <w:szCs w:val="24"/>
        </w:rPr>
      </w:pPr>
    </w:p>
    <w:p w:rsidR="009E0A9C" w:rsidRDefault="009E0A9C">
      <w:pPr>
        <w:keepNext/>
        <w:spacing w:after="0" w:line="240" w:lineRule="auto"/>
        <w:ind w:firstLine="709"/>
      </w:pPr>
      <w:r>
        <w:rPr>
          <w:rFonts w:ascii="Times New Roman" w:hAnsi="Times New Roman"/>
          <w:b/>
          <w:bCs/>
          <w:sz w:val="24"/>
          <w:szCs w:val="24"/>
          <w:lang w:eastAsia="lt-LT"/>
        </w:rPr>
        <w:t>4. Projekto</w:t>
      </w:r>
      <w:r>
        <w:rPr>
          <w:rFonts w:ascii="Times New Roman" w:hAnsi="Times New Roman"/>
          <w:b/>
          <w:sz w:val="24"/>
          <w:szCs w:val="24"/>
          <w:lang w:eastAsia="lt-LT"/>
        </w:rPr>
        <w:t xml:space="preserve"> aprašymas (</w:t>
      </w:r>
      <w:r>
        <w:rPr>
          <w:rFonts w:ascii="Times New Roman" w:hAnsi="Times New Roman"/>
          <w:b/>
          <w:bCs/>
          <w:sz w:val="24"/>
          <w:szCs w:val="24"/>
          <w:lang w:eastAsia="lt-LT"/>
        </w:rPr>
        <w:t>s</w:t>
      </w:r>
      <w:r>
        <w:t>antrauka)</w:t>
      </w:r>
    </w:p>
    <w:tbl>
      <w:tblPr>
        <w:tblW w:w="0" w:type="auto"/>
        <w:tblInd w:w="-5" w:type="dxa"/>
        <w:tblLayout w:type="fixed"/>
        <w:tblLook w:val="0000" w:firstRow="0" w:lastRow="0" w:firstColumn="0" w:lastColumn="0" w:noHBand="0" w:noVBand="0"/>
      </w:tblPr>
      <w:tblGrid>
        <w:gridCol w:w="9361"/>
      </w:tblGrid>
      <w:tr w:rsidR="009E0A9C">
        <w:trPr>
          <w:trHeight w:val="443"/>
        </w:trPr>
        <w:tc>
          <w:tcPr>
            <w:tcW w:w="936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E0A9C" w:rsidRDefault="009E0A9C">
            <w:pPr>
              <w:keepNext/>
              <w:spacing w:after="0" w:line="240" w:lineRule="auto"/>
              <w:ind w:firstLine="34"/>
            </w:pPr>
            <w:r>
              <w:rPr>
                <w:rFonts w:ascii="Times New Roman" w:hAnsi="Times New Roman"/>
                <w:b/>
                <w:sz w:val="24"/>
                <w:szCs w:val="24"/>
                <w:lang w:eastAsia="lt-LT"/>
              </w:rPr>
              <w:t xml:space="preserve">4.1. Trumpas projekto esmės aprašymas </w:t>
            </w:r>
          </w:p>
        </w:tc>
      </w:tr>
      <w:tr w:rsidR="009E0A9C">
        <w:trPr>
          <w:trHeight w:val="414"/>
        </w:trPr>
        <w:tc>
          <w:tcPr>
            <w:tcW w:w="9361"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rPr>
                <w:rFonts w:ascii="Times New Roman" w:hAnsi="Times New Roman"/>
                <w:b/>
                <w:sz w:val="24"/>
                <w:szCs w:val="24"/>
                <w:lang w:eastAsia="lt-LT"/>
              </w:rPr>
            </w:pPr>
          </w:p>
          <w:p w:rsidR="009E0A9C" w:rsidRDefault="009E0A9C">
            <w:pPr>
              <w:spacing w:after="0" w:line="240" w:lineRule="auto"/>
              <w:jc w:val="both"/>
            </w:pPr>
            <w:r>
              <w:rPr>
                <w:rFonts w:ascii="Times New Roman" w:hAnsi="Times New Roman"/>
                <w:i/>
                <w:sz w:val="24"/>
                <w:szCs w:val="24"/>
                <w:lang w:eastAsia="lt-LT"/>
              </w:rPr>
              <w:t>(Nurodyti, kokia problema sprendžiama, kokios priežastys nulėmė projekto įgyvendinimą, nurodyti projekto tikslą ir aprašyti, kaip jis susijęs</w:t>
            </w:r>
            <w:r>
              <w:rPr>
                <w:rFonts w:ascii="Times New Roman" w:hAnsi="Times New Roman"/>
                <w:sz w:val="24"/>
                <w:szCs w:val="24"/>
                <w:lang w:eastAsia="lt-LT"/>
              </w:rPr>
              <w:t xml:space="preserve"> </w:t>
            </w:r>
            <w:r>
              <w:rPr>
                <w:rFonts w:ascii="Times New Roman" w:hAnsi="Times New Roman"/>
                <w:i/>
                <w:sz w:val="24"/>
                <w:szCs w:val="24"/>
                <w:lang w:eastAsia="lt-LT"/>
              </w:rPr>
              <w:t xml:space="preserve">su </w:t>
            </w:r>
            <w:r>
              <w:rPr>
                <w:rFonts w:ascii="Times New Roman" w:hAnsi="Times New Roman"/>
                <w:i/>
                <w:sz w:val="24"/>
                <w:szCs w:val="24"/>
              </w:rPr>
              <w:t>8.6.1-ESFA-T-927 priemonės „Spartesnis vietos plėtros strategijų įgyvendinimas“ (toliau – Priemonė)</w:t>
            </w:r>
            <w:r>
              <w:rPr>
                <w:rFonts w:ascii="Times New Roman" w:hAnsi="Times New Roman"/>
                <w:sz w:val="24"/>
                <w:szCs w:val="24"/>
              </w:rPr>
              <w:t xml:space="preserve"> </w:t>
            </w:r>
            <w:r>
              <w:rPr>
                <w:rFonts w:ascii="Times New Roman" w:hAnsi="Times New Roman"/>
                <w:i/>
                <w:sz w:val="24"/>
                <w:szCs w:val="24"/>
                <w:lang w:eastAsia="lt-LT"/>
              </w:rPr>
              <w:t>tikslu. Trumpai aprašyti, kokios projekto veiklos bus įgyvendinamos ir pagrįsti, kaip jos susijusios su Priemonės projektų finansavimo sąlygų apraše (toliau – PFSA) nurodytomis veiklomis. Trumpai aprašyti siekiamus projekto rezultatus, nurodyti, kokiai tikslinei grupei skirtas projektas, pateikti kitą svarbią informaciją (galimas simbolių skaičius – 1000).</w:t>
            </w:r>
          </w:p>
        </w:tc>
      </w:tr>
      <w:tr w:rsidR="009E0A9C">
        <w:trPr>
          <w:trHeight w:val="405"/>
        </w:trPr>
        <w:tc>
          <w:tcPr>
            <w:tcW w:w="9361" w:type="dxa"/>
            <w:tcBorders>
              <w:top w:val="single" w:sz="4" w:space="0" w:color="000000"/>
              <w:left w:val="single" w:sz="4" w:space="0" w:color="000000"/>
              <w:bottom w:val="single" w:sz="4" w:space="0" w:color="000000"/>
              <w:right w:val="single" w:sz="4" w:space="0" w:color="000000"/>
            </w:tcBorders>
            <w:shd w:val="clear" w:color="auto" w:fill="BFBFBF"/>
          </w:tcPr>
          <w:p w:rsidR="009E0A9C" w:rsidRDefault="009E0A9C">
            <w:pPr>
              <w:spacing w:after="0" w:line="240" w:lineRule="auto"/>
              <w:jc w:val="both"/>
            </w:pPr>
            <w:r>
              <w:rPr>
                <w:rFonts w:ascii="Times New Roman" w:hAnsi="Times New Roman"/>
                <w:b/>
                <w:sz w:val="24"/>
                <w:szCs w:val="24"/>
                <w:lang w:eastAsia="lt-LT"/>
              </w:rPr>
              <w:t xml:space="preserve">4.2. Projekto atitiktis Veiksmų programos, patvirtintos Europos Komisijos 2014 m. rugsėjo 8  d. sprendimu Nr. C(2014)6397 (toliau – Veiksmų programa) nuostatoms </w:t>
            </w:r>
          </w:p>
        </w:tc>
      </w:tr>
      <w:tr w:rsidR="009E0A9C">
        <w:trPr>
          <w:trHeight w:val="449"/>
        </w:trPr>
        <w:tc>
          <w:tcPr>
            <w:tcW w:w="9361"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rPr>
                <w:rFonts w:ascii="Times New Roman" w:hAnsi="Times New Roman"/>
                <w:b/>
                <w:sz w:val="24"/>
                <w:szCs w:val="24"/>
                <w:lang w:eastAsia="lt-LT"/>
              </w:rPr>
            </w:pPr>
          </w:p>
          <w:p w:rsidR="009E0A9C" w:rsidRDefault="009E0A9C">
            <w:pPr>
              <w:spacing w:after="0" w:line="240" w:lineRule="auto"/>
              <w:jc w:val="both"/>
            </w:pPr>
            <w:r>
              <w:rPr>
                <w:rFonts w:ascii="Times New Roman" w:hAnsi="Times New Roman"/>
                <w:sz w:val="24"/>
                <w:szCs w:val="24"/>
                <w:lang w:eastAsia="lt-LT"/>
              </w:rPr>
              <w:t>(</w:t>
            </w:r>
            <w:r>
              <w:rPr>
                <w:rFonts w:ascii="Times New Roman" w:hAnsi="Times New Roman"/>
                <w:i/>
                <w:sz w:val="24"/>
                <w:szCs w:val="24"/>
                <w:lang w:eastAsia="lt-LT"/>
              </w:rPr>
              <w:t xml:space="preserve">Trumpai aprašyti, kaip projektas prisidės siekiant Veiksmų programos 8 prioriteto „Socialinės įtrauktiems didinimas ir kova su skurdu“ 8.6 investicinio prioriteto „BIVP strategijų įgyvendinimas“ 8.6.1 konkretaus uždavinio „Pagerinti vietines įsidarbinimo galimybes ir didinti bendruomenių socialinę integraciją, išnaudojant vietos bendruomenių, verslo ir vietos valdžios ryšius“ rezultatų).  </w:t>
            </w:r>
          </w:p>
        </w:tc>
      </w:tr>
      <w:tr w:rsidR="009E0A9C">
        <w:trPr>
          <w:trHeight w:val="449"/>
        </w:trPr>
        <w:tc>
          <w:tcPr>
            <w:tcW w:w="9361" w:type="dxa"/>
            <w:tcBorders>
              <w:top w:val="single" w:sz="4" w:space="0" w:color="000000"/>
              <w:left w:val="single" w:sz="4" w:space="0" w:color="000000"/>
              <w:bottom w:val="single" w:sz="4" w:space="0" w:color="000000"/>
              <w:right w:val="single" w:sz="4" w:space="0" w:color="000000"/>
            </w:tcBorders>
            <w:shd w:val="clear" w:color="auto" w:fill="BFBFBF"/>
          </w:tcPr>
          <w:p w:rsidR="009E0A9C" w:rsidRDefault="009E0A9C">
            <w:pPr>
              <w:spacing w:after="0" w:line="240" w:lineRule="auto"/>
              <w:jc w:val="both"/>
            </w:pPr>
            <w:r>
              <w:rPr>
                <w:rFonts w:ascii="Times New Roman" w:hAnsi="Times New Roman"/>
                <w:b/>
                <w:sz w:val="24"/>
                <w:szCs w:val="24"/>
                <w:lang w:eastAsia="lt-LT"/>
              </w:rPr>
              <w:t xml:space="preserve">4.3. Projekto atitiktis </w:t>
            </w:r>
            <w:r>
              <w:rPr>
                <w:rFonts w:ascii="Times New Roman" w:hAnsi="Times New Roman"/>
                <w:sz w:val="24"/>
                <w:szCs w:val="24"/>
                <w:highlight w:val="lightGray"/>
              </w:rPr>
              <w:t>(</w:t>
            </w:r>
            <w:r>
              <w:rPr>
                <w:rFonts w:ascii="Times New Roman" w:hAnsi="Times New Roman"/>
                <w:sz w:val="24"/>
                <w:szCs w:val="24"/>
                <w:highlight w:val="darkGray"/>
              </w:rPr>
              <w:t>nurodomas vietos plėtros strategijos pavadinimas</w:t>
            </w:r>
            <w:r>
              <w:rPr>
                <w:rFonts w:ascii="Times New Roman" w:hAnsi="Times New Roman"/>
                <w:sz w:val="24"/>
                <w:szCs w:val="24"/>
                <w:highlight w:val="lightGray"/>
              </w:rPr>
              <w:t>)</w:t>
            </w:r>
          </w:p>
        </w:tc>
      </w:tr>
      <w:tr w:rsidR="009E0A9C">
        <w:trPr>
          <w:trHeight w:val="449"/>
        </w:trPr>
        <w:tc>
          <w:tcPr>
            <w:tcW w:w="9361"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rPr>
                <w:rFonts w:ascii="Times New Roman" w:hAnsi="Times New Roman"/>
                <w:b/>
                <w:sz w:val="24"/>
                <w:szCs w:val="24"/>
                <w:lang w:eastAsia="lt-LT"/>
              </w:rPr>
            </w:pPr>
          </w:p>
          <w:p w:rsidR="009E0A9C" w:rsidRDefault="009E0A9C">
            <w:pPr>
              <w:spacing w:after="0" w:line="240" w:lineRule="auto"/>
              <w:jc w:val="both"/>
            </w:pPr>
            <w:r>
              <w:rPr>
                <w:rFonts w:ascii="Times New Roman" w:hAnsi="Times New Roman"/>
                <w:i/>
                <w:sz w:val="24"/>
                <w:szCs w:val="24"/>
                <w:lang w:eastAsia="lt-LT"/>
              </w:rPr>
              <w:t>(Nurodyti vietos plėtros strategiją, vietos plėtros strategijos teritoriją, tikslą, uždavinį ir veiksmą (-</w:t>
            </w:r>
            <w:proofErr w:type="spellStart"/>
            <w:r>
              <w:rPr>
                <w:rFonts w:ascii="Times New Roman" w:hAnsi="Times New Roman"/>
                <w:i/>
                <w:sz w:val="24"/>
                <w:szCs w:val="24"/>
                <w:lang w:eastAsia="lt-LT"/>
              </w:rPr>
              <w:t>us</w:t>
            </w:r>
            <w:proofErr w:type="spellEnd"/>
            <w:r>
              <w:rPr>
                <w:rFonts w:ascii="Times New Roman" w:hAnsi="Times New Roman"/>
                <w:i/>
                <w:sz w:val="24"/>
                <w:szCs w:val="24"/>
                <w:lang w:eastAsia="lt-LT"/>
              </w:rPr>
              <w:t>), kuriems įgyvendinti skirtas projektas ir pagrįsti, kaip projektas atitinka nurodytus aspektus. Taip pat nurodyti, prie kokių, strategijoje numatytų, rezultatų ir produktų rodiklių pasiekimo prisidės projektas.)</w:t>
            </w:r>
          </w:p>
        </w:tc>
      </w:tr>
    </w:tbl>
    <w:p w:rsidR="009E0A9C" w:rsidRDefault="009E0A9C">
      <w:pPr>
        <w:spacing w:after="0" w:line="240" w:lineRule="auto"/>
        <w:rPr>
          <w:rFonts w:ascii="Times New Roman" w:hAnsi="Times New Roman"/>
          <w:sz w:val="24"/>
          <w:szCs w:val="24"/>
        </w:rPr>
      </w:pPr>
    </w:p>
    <w:p w:rsidR="009E0A9C" w:rsidRPr="00267AE4" w:rsidRDefault="009E0A9C">
      <w:pPr>
        <w:keepNext/>
        <w:spacing w:after="0" w:line="240" w:lineRule="auto"/>
        <w:ind w:firstLine="709"/>
        <w:rPr>
          <w:rFonts w:ascii="Times New Roman" w:hAnsi="Times New Roman"/>
          <w:sz w:val="24"/>
          <w:szCs w:val="24"/>
        </w:rPr>
      </w:pPr>
      <w:r w:rsidRPr="00267AE4">
        <w:rPr>
          <w:rFonts w:ascii="Times New Roman" w:hAnsi="Times New Roman"/>
          <w:sz w:val="24"/>
          <w:szCs w:val="24"/>
        </w:rPr>
        <w:t>5. Projekto tikslas, uždavinys (-</w:t>
      </w:r>
      <w:proofErr w:type="spellStart"/>
      <w:r w:rsidRPr="00267AE4">
        <w:rPr>
          <w:rFonts w:ascii="Times New Roman" w:hAnsi="Times New Roman"/>
          <w:sz w:val="24"/>
          <w:szCs w:val="24"/>
        </w:rPr>
        <w:t>iai</w:t>
      </w:r>
      <w:proofErr w:type="spellEnd"/>
      <w:r w:rsidRPr="00267AE4">
        <w:rPr>
          <w:rFonts w:ascii="Times New Roman" w:hAnsi="Times New Roman"/>
          <w:sz w:val="24"/>
          <w:szCs w:val="24"/>
        </w:rPr>
        <w:t>), veikla (-</w:t>
      </w:r>
      <w:proofErr w:type="spellStart"/>
      <w:r w:rsidRPr="00267AE4">
        <w:rPr>
          <w:rFonts w:ascii="Times New Roman" w:hAnsi="Times New Roman"/>
          <w:sz w:val="24"/>
          <w:szCs w:val="24"/>
        </w:rPr>
        <w:t>os</w:t>
      </w:r>
      <w:proofErr w:type="spellEnd"/>
      <w:r w:rsidRPr="00267AE4">
        <w:rPr>
          <w:rFonts w:ascii="Times New Roman" w:hAnsi="Times New Roman"/>
          <w:sz w:val="24"/>
          <w:szCs w:val="24"/>
        </w:rPr>
        <w:t>), fiziniai rodikliai</w:t>
      </w:r>
    </w:p>
    <w:tbl>
      <w:tblPr>
        <w:tblW w:w="5000" w:type="pct"/>
        <w:tblInd w:w="-5" w:type="dxa"/>
        <w:tblLayout w:type="fixed"/>
        <w:tblLook w:val="0000" w:firstRow="0" w:lastRow="0" w:firstColumn="0" w:lastColumn="0" w:noHBand="0" w:noVBand="0"/>
      </w:tblPr>
      <w:tblGrid>
        <w:gridCol w:w="1409"/>
        <w:gridCol w:w="1742"/>
        <w:gridCol w:w="3457"/>
        <w:gridCol w:w="1797"/>
        <w:gridCol w:w="1223"/>
      </w:tblGrid>
      <w:tr w:rsidR="009E0A9C">
        <w:trPr>
          <w:trHeight w:val="345"/>
        </w:trPr>
        <w:tc>
          <w:tcPr>
            <w:tcW w:w="9638" w:type="dxa"/>
            <w:gridSpan w:val="5"/>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pacing w:after="0" w:line="240" w:lineRule="auto"/>
            </w:pPr>
            <w:r>
              <w:rPr>
                <w:rFonts w:ascii="Times New Roman" w:hAnsi="Times New Roman"/>
                <w:b/>
                <w:bCs/>
                <w:sz w:val="24"/>
                <w:szCs w:val="24"/>
              </w:rPr>
              <w:t xml:space="preserve">Projekto tikslas: </w:t>
            </w:r>
          </w:p>
          <w:p w:rsidR="009E0A9C" w:rsidRDefault="009E0A9C">
            <w:pPr>
              <w:spacing w:after="0" w:line="240" w:lineRule="auto"/>
              <w:rPr>
                <w:rFonts w:ascii="Times New Roman" w:hAnsi="Times New Roman"/>
                <w:b/>
                <w:bCs/>
                <w:sz w:val="24"/>
                <w:szCs w:val="24"/>
              </w:rPr>
            </w:pPr>
          </w:p>
          <w:p w:rsidR="009E0A9C" w:rsidRDefault="009E0A9C">
            <w:pPr>
              <w:spacing w:after="0" w:line="240" w:lineRule="auto"/>
            </w:pPr>
            <w:r>
              <w:rPr>
                <w:rFonts w:ascii="Times New Roman" w:hAnsi="Times New Roman"/>
                <w:bCs/>
                <w:i/>
                <w:sz w:val="24"/>
                <w:szCs w:val="24"/>
              </w:rPr>
              <w:t xml:space="preserve">(Nurodomas projekto tikslas. </w:t>
            </w:r>
            <w:r>
              <w:rPr>
                <w:rFonts w:ascii="Times New Roman" w:hAnsi="Times New Roman"/>
                <w:i/>
                <w:sz w:val="24"/>
                <w:szCs w:val="24"/>
              </w:rPr>
              <w:t>Tikslas formuluojamas pagrindinei problemai spręsti. Pagrindinis klausimas, į kurį reikia atsakyti nustatant projekto tikslą, yra šis: „Kokią pagrindinę socialinę ekonominę naudą sukurs projekto įgyvendinimas?“ Projekto tikslas turi atskleisti pageidaujamus pokyčius  ir atitikti Priemonės tikslą.</w:t>
            </w:r>
          </w:p>
          <w:p w:rsidR="009E0A9C" w:rsidRDefault="009E0A9C">
            <w:pPr>
              <w:spacing w:after="0" w:line="240" w:lineRule="auto"/>
            </w:pPr>
            <w:r>
              <w:rPr>
                <w:rFonts w:ascii="Times New Roman" w:hAnsi="Times New Roman"/>
                <w:bCs/>
                <w:i/>
                <w:sz w:val="24"/>
                <w:szCs w:val="24"/>
              </w:rPr>
              <w:t>Galimas simbolių skaičius – 300. Nurodyti privaloma.)</w:t>
            </w:r>
          </w:p>
        </w:tc>
      </w:tr>
      <w:tr w:rsidR="009E0A9C">
        <w:trPr>
          <w:trHeight w:val="210"/>
        </w:trPr>
        <w:tc>
          <w:tcPr>
            <w:tcW w:w="1410" w:type="dxa"/>
            <w:tcBorders>
              <w:top w:val="single" w:sz="4" w:space="0" w:color="000000"/>
              <w:left w:val="single" w:sz="4" w:space="0" w:color="000000"/>
              <w:bottom w:val="single" w:sz="4" w:space="0" w:color="000000"/>
            </w:tcBorders>
            <w:shd w:val="clear" w:color="auto" w:fill="BFBFBF"/>
          </w:tcPr>
          <w:p w:rsidR="009E0A9C" w:rsidRDefault="009E0A9C">
            <w:pPr>
              <w:spacing w:after="0" w:line="240" w:lineRule="auto"/>
              <w:jc w:val="center"/>
            </w:pPr>
            <w:r>
              <w:rPr>
                <w:rFonts w:ascii="Times New Roman" w:hAnsi="Times New Roman"/>
                <w:b/>
                <w:bCs/>
                <w:sz w:val="24"/>
                <w:szCs w:val="24"/>
              </w:rPr>
              <w:t>Projekto uždaviniai</w:t>
            </w:r>
          </w:p>
        </w:tc>
        <w:tc>
          <w:tcPr>
            <w:tcW w:w="1744" w:type="dxa"/>
            <w:tcBorders>
              <w:top w:val="single" w:sz="4" w:space="0" w:color="000000"/>
              <w:left w:val="single" w:sz="4" w:space="0" w:color="000000"/>
              <w:bottom w:val="single" w:sz="4" w:space="0" w:color="000000"/>
            </w:tcBorders>
            <w:shd w:val="clear" w:color="auto" w:fill="BFBFBF"/>
          </w:tcPr>
          <w:p w:rsidR="009E0A9C" w:rsidRDefault="009E0A9C">
            <w:pPr>
              <w:spacing w:after="0" w:line="240" w:lineRule="auto"/>
              <w:jc w:val="center"/>
            </w:pPr>
            <w:r>
              <w:rPr>
                <w:rFonts w:ascii="Times New Roman" w:hAnsi="Times New Roman"/>
                <w:b/>
                <w:bCs/>
                <w:sz w:val="24"/>
                <w:szCs w:val="24"/>
              </w:rPr>
              <w:t>Planuojamos projekto veiklos pavadinimas</w:t>
            </w:r>
          </w:p>
        </w:tc>
        <w:tc>
          <w:tcPr>
            <w:tcW w:w="3461" w:type="dxa"/>
            <w:tcBorders>
              <w:top w:val="single" w:sz="4" w:space="0" w:color="000000"/>
              <w:left w:val="single" w:sz="4" w:space="0" w:color="000000"/>
              <w:bottom w:val="single" w:sz="4" w:space="0" w:color="000000"/>
            </w:tcBorders>
            <w:shd w:val="clear" w:color="auto" w:fill="BFBFBF"/>
          </w:tcPr>
          <w:p w:rsidR="009E0A9C" w:rsidRDefault="009E0A9C">
            <w:pPr>
              <w:spacing w:after="0" w:line="240" w:lineRule="auto"/>
              <w:jc w:val="center"/>
            </w:pPr>
            <w:r>
              <w:rPr>
                <w:rFonts w:ascii="Times New Roman" w:hAnsi="Times New Roman"/>
                <w:b/>
                <w:bCs/>
                <w:sz w:val="24"/>
                <w:szCs w:val="24"/>
              </w:rPr>
              <w:t>Planuojamos projekto veiklos aprašymas</w:t>
            </w:r>
          </w:p>
        </w:tc>
        <w:tc>
          <w:tcPr>
            <w:tcW w:w="1799" w:type="dxa"/>
            <w:tcBorders>
              <w:top w:val="single" w:sz="4" w:space="0" w:color="000000"/>
              <w:left w:val="single" w:sz="4" w:space="0" w:color="000000"/>
              <w:bottom w:val="single" w:sz="4" w:space="0" w:color="000000"/>
            </w:tcBorders>
            <w:shd w:val="clear" w:color="auto" w:fill="BFBFBF"/>
          </w:tcPr>
          <w:p w:rsidR="009E0A9C" w:rsidRDefault="009E0A9C">
            <w:pPr>
              <w:spacing w:after="0" w:line="240" w:lineRule="auto"/>
              <w:jc w:val="center"/>
            </w:pPr>
            <w:r>
              <w:rPr>
                <w:rFonts w:ascii="Times New Roman" w:hAnsi="Times New Roman"/>
                <w:b/>
                <w:bCs/>
                <w:sz w:val="24"/>
                <w:szCs w:val="24"/>
              </w:rPr>
              <w:t>Planuojamos projekto veiklos tikslinė grupė</w:t>
            </w:r>
          </w:p>
        </w:tc>
        <w:tc>
          <w:tcPr>
            <w:tcW w:w="1224" w:type="dxa"/>
            <w:tcBorders>
              <w:top w:val="single" w:sz="4" w:space="0" w:color="000000"/>
              <w:left w:val="single" w:sz="4" w:space="0" w:color="000000"/>
              <w:bottom w:val="single" w:sz="4" w:space="0" w:color="000000"/>
              <w:right w:val="single" w:sz="4" w:space="0" w:color="000000"/>
            </w:tcBorders>
            <w:shd w:val="clear" w:color="auto" w:fill="BFBFBF"/>
          </w:tcPr>
          <w:p w:rsidR="009E0A9C" w:rsidRDefault="009E0A9C">
            <w:pPr>
              <w:spacing w:after="0" w:line="240" w:lineRule="auto"/>
              <w:jc w:val="center"/>
            </w:pPr>
            <w:r>
              <w:rPr>
                <w:rFonts w:ascii="Times New Roman" w:hAnsi="Times New Roman"/>
                <w:b/>
                <w:bCs/>
                <w:sz w:val="24"/>
                <w:szCs w:val="24"/>
              </w:rPr>
              <w:t>Fiziniai rodikliai</w:t>
            </w:r>
          </w:p>
        </w:tc>
      </w:tr>
      <w:tr w:rsidR="009E0A9C">
        <w:trPr>
          <w:trHeight w:val="697"/>
        </w:trPr>
        <w:tc>
          <w:tcPr>
            <w:tcW w:w="1410" w:type="dxa"/>
            <w:tcBorders>
              <w:top w:val="single" w:sz="4" w:space="0" w:color="000000"/>
              <w:left w:val="single" w:sz="4" w:space="0" w:color="000000"/>
              <w:bottom w:val="single" w:sz="4" w:space="0" w:color="000000"/>
            </w:tcBorders>
            <w:shd w:val="clear" w:color="auto" w:fill="FFFFFF"/>
          </w:tcPr>
          <w:p w:rsidR="009E0A9C" w:rsidRDefault="009E0A9C">
            <w:pPr>
              <w:spacing w:after="0" w:line="240" w:lineRule="auto"/>
              <w:jc w:val="both"/>
            </w:pPr>
            <w:r>
              <w:rPr>
                <w:rFonts w:ascii="Times New Roman" w:hAnsi="Times New Roman"/>
                <w:i/>
                <w:sz w:val="24"/>
                <w:szCs w:val="24"/>
              </w:rPr>
              <w:t xml:space="preserve">Detalizuojamas projekto </w:t>
            </w:r>
            <w:r>
              <w:rPr>
                <w:rFonts w:ascii="Times New Roman" w:hAnsi="Times New Roman"/>
                <w:i/>
                <w:sz w:val="24"/>
                <w:szCs w:val="24"/>
              </w:rPr>
              <w:lastRenderedPageBreak/>
              <w:t xml:space="preserve">tikslas per aprašomus uždavinius. </w:t>
            </w:r>
          </w:p>
          <w:p w:rsidR="009E0A9C" w:rsidRDefault="009E0A9C">
            <w:pPr>
              <w:pStyle w:val="Default"/>
              <w:jc w:val="both"/>
            </w:pPr>
            <w:r>
              <w:rPr>
                <w:i/>
                <w:color w:val="auto"/>
              </w:rPr>
              <w:t xml:space="preserve">Uždaviniai turi atsakyti į klausimą: „ką reikia padaryti, kad projekto tikslas būtų pasiektas?“. </w:t>
            </w:r>
          </w:p>
          <w:p w:rsidR="009E0A9C" w:rsidRDefault="009E0A9C">
            <w:pPr>
              <w:spacing w:after="0" w:line="240" w:lineRule="auto"/>
              <w:jc w:val="both"/>
            </w:pPr>
            <w:r>
              <w:rPr>
                <w:rFonts w:ascii="Times New Roman" w:hAnsi="Times New Roman"/>
                <w:i/>
                <w:sz w:val="24"/>
                <w:szCs w:val="24"/>
              </w:rPr>
              <w:t xml:space="preserve">Kiekvienas uždavinys nurodomas atskiroje eilutėje. </w:t>
            </w:r>
          </w:p>
          <w:p w:rsidR="009E0A9C" w:rsidRDefault="009E0A9C">
            <w:pPr>
              <w:spacing w:after="0" w:line="240" w:lineRule="auto"/>
              <w:jc w:val="both"/>
            </w:pPr>
            <w:r>
              <w:rPr>
                <w:rFonts w:ascii="Times New Roman" w:hAnsi="Times New Roman"/>
                <w:i/>
                <w:sz w:val="24"/>
                <w:szCs w:val="24"/>
              </w:rPr>
              <w:t>Tikslui pasiekti negali būti numatomi daugiau kaip trys uždaviniai.</w:t>
            </w:r>
          </w:p>
          <w:p w:rsidR="009E0A9C" w:rsidRDefault="009E0A9C">
            <w:pPr>
              <w:spacing w:after="0" w:line="240" w:lineRule="auto"/>
              <w:jc w:val="both"/>
            </w:pPr>
            <w:r>
              <w:rPr>
                <w:rFonts w:ascii="Times New Roman" w:hAnsi="Times New Roman"/>
                <w:i/>
                <w:sz w:val="24"/>
                <w:szCs w:val="24"/>
              </w:rPr>
              <w:t>Galimas simbolių skaičius – 450.</w:t>
            </w:r>
          </w:p>
          <w:p w:rsidR="009E0A9C" w:rsidRDefault="009E0A9C">
            <w:pPr>
              <w:spacing w:after="0" w:line="240" w:lineRule="auto"/>
              <w:jc w:val="both"/>
            </w:pPr>
            <w:r>
              <w:rPr>
                <w:rFonts w:ascii="Times New Roman" w:hAnsi="Times New Roman"/>
                <w:i/>
                <w:sz w:val="24"/>
                <w:szCs w:val="24"/>
              </w:rPr>
              <w:t>Nurodyti privaloma.</w:t>
            </w:r>
          </w:p>
        </w:tc>
        <w:tc>
          <w:tcPr>
            <w:tcW w:w="1744" w:type="dxa"/>
            <w:tcBorders>
              <w:top w:val="single" w:sz="4" w:space="0" w:color="000000"/>
              <w:left w:val="single" w:sz="4" w:space="0" w:color="000000"/>
              <w:bottom w:val="single" w:sz="4" w:space="0" w:color="000000"/>
            </w:tcBorders>
            <w:shd w:val="clear" w:color="auto" w:fill="FFFFFF"/>
          </w:tcPr>
          <w:p w:rsidR="009E0A9C" w:rsidRDefault="009E0A9C">
            <w:pPr>
              <w:spacing w:after="0" w:line="240" w:lineRule="auto"/>
              <w:jc w:val="both"/>
            </w:pPr>
            <w:r>
              <w:rPr>
                <w:rFonts w:ascii="Times New Roman" w:hAnsi="Times New Roman"/>
                <w:i/>
                <w:sz w:val="24"/>
                <w:szCs w:val="24"/>
              </w:rPr>
              <w:lastRenderedPageBreak/>
              <w:t xml:space="preserve">Nurodomos projekto veiklos. </w:t>
            </w:r>
            <w:r>
              <w:rPr>
                <w:rFonts w:ascii="Times New Roman" w:hAnsi="Times New Roman"/>
                <w:i/>
                <w:sz w:val="24"/>
                <w:szCs w:val="24"/>
              </w:rPr>
              <w:lastRenderedPageBreak/>
              <w:t>Kiekviena veikla nurodoma atskiroje eilutėje.</w:t>
            </w:r>
          </w:p>
          <w:p w:rsidR="009E0A9C" w:rsidRDefault="009E0A9C">
            <w:pPr>
              <w:spacing w:after="0" w:line="240" w:lineRule="auto"/>
              <w:jc w:val="both"/>
              <w:rPr>
                <w:rFonts w:ascii="Times New Roman" w:hAnsi="Times New Roman"/>
                <w:i/>
                <w:sz w:val="24"/>
                <w:szCs w:val="24"/>
              </w:rPr>
            </w:pPr>
          </w:p>
          <w:p w:rsidR="009E0A9C" w:rsidRDefault="009E0A9C">
            <w:pPr>
              <w:spacing w:after="0" w:line="240" w:lineRule="auto"/>
              <w:jc w:val="both"/>
            </w:pPr>
            <w:r>
              <w:rPr>
                <w:rFonts w:ascii="Times New Roman" w:hAnsi="Times New Roman"/>
                <w:i/>
                <w:sz w:val="24"/>
                <w:szCs w:val="24"/>
              </w:rPr>
              <w:t>Galimas simbolių skaičius – 400. Nurodyti privaloma.</w:t>
            </w:r>
          </w:p>
          <w:p w:rsidR="009E0A9C" w:rsidRDefault="009E0A9C">
            <w:pPr>
              <w:spacing w:after="0" w:line="240" w:lineRule="auto"/>
              <w:jc w:val="both"/>
              <w:rPr>
                <w:rFonts w:ascii="Times New Roman" w:hAnsi="Times New Roman"/>
                <w:i/>
                <w:sz w:val="24"/>
                <w:szCs w:val="24"/>
              </w:rPr>
            </w:pPr>
          </w:p>
          <w:p w:rsidR="009E0A9C" w:rsidRDefault="009E0A9C">
            <w:pPr>
              <w:spacing w:after="0" w:line="240" w:lineRule="auto"/>
              <w:jc w:val="both"/>
            </w:pPr>
            <w:r>
              <w:rPr>
                <w:rFonts w:ascii="Times New Roman" w:hAnsi="Times New Roman"/>
                <w:i/>
                <w:sz w:val="24"/>
                <w:szCs w:val="24"/>
              </w:rPr>
              <w:t>Prie vieno projekto uždavinio galima nurodyti ir kelias planuojamas projekto veiklas, bet ne daugiau kaip penkias.</w:t>
            </w:r>
          </w:p>
        </w:tc>
        <w:tc>
          <w:tcPr>
            <w:tcW w:w="3461" w:type="dxa"/>
            <w:tcBorders>
              <w:top w:val="single" w:sz="4" w:space="0" w:color="000000"/>
              <w:left w:val="single" w:sz="4" w:space="0" w:color="000000"/>
              <w:bottom w:val="single" w:sz="4" w:space="0" w:color="000000"/>
            </w:tcBorders>
            <w:shd w:val="clear" w:color="auto" w:fill="FFFFFF"/>
          </w:tcPr>
          <w:p w:rsidR="009E0A9C" w:rsidRDefault="009E0A9C">
            <w:pPr>
              <w:spacing w:after="0" w:line="240" w:lineRule="auto"/>
              <w:jc w:val="both"/>
            </w:pPr>
            <w:r>
              <w:rPr>
                <w:rFonts w:ascii="Times New Roman" w:hAnsi="Times New Roman"/>
                <w:i/>
                <w:sz w:val="24"/>
                <w:szCs w:val="24"/>
              </w:rPr>
              <w:lastRenderedPageBreak/>
              <w:t xml:space="preserve">Aprašoma kiekviena projekto veikla, ją pagrindžiant ir nurodant atitiktį bent vienai </w:t>
            </w:r>
            <w:r>
              <w:rPr>
                <w:rFonts w:ascii="Times New Roman" w:hAnsi="Times New Roman"/>
                <w:i/>
                <w:sz w:val="24"/>
                <w:szCs w:val="24"/>
              </w:rPr>
              <w:lastRenderedPageBreak/>
              <w:t>strategijos veiklai bei veiklai, nurodytai Priemonė, PFSA. Galimas simbolių skaičius – 10 000.</w:t>
            </w:r>
          </w:p>
        </w:tc>
        <w:tc>
          <w:tcPr>
            <w:tcW w:w="1799" w:type="dxa"/>
            <w:tcBorders>
              <w:top w:val="single" w:sz="4" w:space="0" w:color="000000"/>
              <w:left w:val="single" w:sz="4" w:space="0" w:color="000000"/>
              <w:bottom w:val="single" w:sz="4" w:space="0" w:color="000000"/>
            </w:tcBorders>
            <w:shd w:val="clear" w:color="auto" w:fill="FFFFFF"/>
          </w:tcPr>
          <w:p w:rsidR="009E0A9C" w:rsidRDefault="009E0A9C">
            <w:pPr>
              <w:spacing w:after="0" w:line="240" w:lineRule="auto"/>
              <w:jc w:val="both"/>
            </w:pPr>
            <w:r>
              <w:rPr>
                <w:rFonts w:ascii="Times New Roman" w:hAnsi="Times New Roman"/>
                <w:i/>
                <w:sz w:val="24"/>
                <w:szCs w:val="24"/>
              </w:rPr>
              <w:lastRenderedPageBreak/>
              <w:t xml:space="preserve">Nurodoma kiekvienos projekto veiklos </w:t>
            </w:r>
            <w:r>
              <w:rPr>
                <w:rFonts w:ascii="Times New Roman" w:hAnsi="Times New Roman"/>
                <w:i/>
                <w:sz w:val="24"/>
                <w:szCs w:val="24"/>
              </w:rPr>
              <w:lastRenderedPageBreak/>
              <w:t>tikslinė grupė, kuri turi atitikti strategijos veiksmo (-ų) ir Priemonės PFSA nurodytas tikslines grupes. Galimas simbolių skaičius – 300.</w:t>
            </w:r>
          </w:p>
        </w:tc>
        <w:tc>
          <w:tcPr>
            <w:tcW w:w="1224" w:type="dxa"/>
            <w:tcBorders>
              <w:top w:val="single" w:sz="4" w:space="0" w:color="000000"/>
              <w:left w:val="single" w:sz="4" w:space="0" w:color="000000"/>
              <w:bottom w:val="single" w:sz="4" w:space="0" w:color="000000"/>
              <w:right w:val="single" w:sz="4" w:space="0" w:color="000000"/>
            </w:tcBorders>
            <w:shd w:val="clear" w:color="auto" w:fill="FFFFFF"/>
          </w:tcPr>
          <w:p w:rsidR="009E0A9C" w:rsidRDefault="009E0A9C">
            <w:pPr>
              <w:spacing w:after="0" w:line="240" w:lineRule="auto"/>
              <w:jc w:val="both"/>
            </w:pPr>
            <w:r>
              <w:rPr>
                <w:rFonts w:ascii="Times New Roman" w:hAnsi="Times New Roman"/>
                <w:i/>
                <w:sz w:val="24"/>
                <w:szCs w:val="24"/>
              </w:rPr>
              <w:lastRenderedPageBreak/>
              <w:t xml:space="preserve">Nurodomi fizinių rodiklių </w:t>
            </w:r>
            <w:r>
              <w:rPr>
                <w:rFonts w:ascii="Times New Roman" w:hAnsi="Times New Roman"/>
                <w:i/>
                <w:sz w:val="24"/>
                <w:szCs w:val="24"/>
              </w:rPr>
              <w:lastRenderedPageBreak/>
              <w:t xml:space="preserve">pavadinimai, siektinos reikšmės ir mato vienetai. </w:t>
            </w:r>
          </w:p>
          <w:p w:rsidR="009E0A9C" w:rsidRDefault="009E0A9C">
            <w:pPr>
              <w:spacing w:after="0" w:line="240" w:lineRule="auto"/>
              <w:jc w:val="both"/>
            </w:pPr>
            <w:r>
              <w:rPr>
                <w:rFonts w:ascii="Times New Roman" w:hAnsi="Times New Roman"/>
                <w:i/>
                <w:sz w:val="24"/>
                <w:szCs w:val="24"/>
              </w:rPr>
              <w:t>Galimas simbolių skaičius – 220.</w:t>
            </w:r>
          </w:p>
        </w:tc>
      </w:tr>
      <w:tr w:rsidR="009E0A9C">
        <w:tc>
          <w:tcPr>
            <w:tcW w:w="1410" w:type="dxa"/>
            <w:tcBorders>
              <w:top w:val="single" w:sz="4" w:space="0" w:color="000000"/>
              <w:left w:val="single" w:sz="4" w:space="0" w:color="000000"/>
              <w:bottom w:val="single" w:sz="4" w:space="0" w:color="000000"/>
            </w:tcBorders>
            <w:shd w:val="clear" w:color="auto" w:fill="FFFFFF"/>
          </w:tcPr>
          <w:p w:rsidR="009E0A9C" w:rsidRDefault="009E0A9C">
            <w:pPr>
              <w:spacing w:after="0" w:line="240" w:lineRule="auto"/>
              <w:jc w:val="both"/>
            </w:pPr>
            <w:r>
              <w:rPr>
                <w:rFonts w:ascii="Times New Roman" w:hAnsi="Times New Roman"/>
                <w:sz w:val="24"/>
                <w:szCs w:val="24"/>
              </w:rPr>
              <w:lastRenderedPageBreak/>
              <w:t>1.</w:t>
            </w:r>
          </w:p>
        </w:tc>
        <w:tc>
          <w:tcPr>
            <w:tcW w:w="1744" w:type="dxa"/>
            <w:tcBorders>
              <w:top w:val="single" w:sz="4" w:space="0" w:color="000000"/>
              <w:left w:val="single" w:sz="4" w:space="0" w:color="000000"/>
              <w:bottom w:val="single" w:sz="4" w:space="0" w:color="000000"/>
            </w:tcBorders>
            <w:shd w:val="clear" w:color="auto" w:fill="FFFFFF"/>
          </w:tcPr>
          <w:p w:rsidR="009E0A9C" w:rsidRDefault="009E0A9C">
            <w:pPr>
              <w:snapToGrid w:val="0"/>
              <w:spacing w:after="0" w:line="240" w:lineRule="auto"/>
              <w:jc w:val="both"/>
              <w:rPr>
                <w:rFonts w:ascii="Times New Roman" w:hAnsi="Times New Roman"/>
                <w:sz w:val="24"/>
                <w:szCs w:val="24"/>
              </w:rPr>
            </w:pPr>
          </w:p>
        </w:tc>
        <w:tc>
          <w:tcPr>
            <w:tcW w:w="3461" w:type="dxa"/>
            <w:tcBorders>
              <w:top w:val="single" w:sz="4" w:space="0" w:color="000000"/>
              <w:left w:val="single" w:sz="4" w:space="0" w:color="000000"/>
              <w:bottom w:val="single" w:sz="4" w:space="0" w:color="000000"/>
            </w:tcBorders>
            <w:shd w:val="clear" w:color="auto" w:fill="FFFFFF"/>
          </w:tcPr>
          <w:p w:rsidR="009E0A9C" w:rsidRDefault="009E0A9C">
            <w:pPr>
              <w:snapToGrid w:val="0"/>
              <w:spacing w:after="0" w:line="240" w:lineRule="auto"/>
              <w:jc w:val="both"/>
              <w:rPr>
                <w:rFonts w:ascii="Times New Roman" w:hAnsi="Times New Roman"/>
                <w:sz w:val="24"/>
                <w:szCs w:val="24"/>
              </w:rPr>
            </w:pPr>
          </w:p>
        </w:tc>
        <w:tc>
          <w:tcPr>
            <w:tcW w:w="1799" w:type="dxa"/>
            <w:tcBorders>
              <w:top w:val="single" w:sz="4" w:space="0" w:color="000000"/>
              <w:left w:val="single" w:sz="4" w:space="0" w:color="000000"/>
              <w:bottom w:val="single" w:sz="4" w:space="0" w:color="000000"/>
            </w:tcBorders>
            <w:shd w:val="clear" w:color="auto" w:fill="FFFFFF"/>
          </w:tcPr>
          <w:p w:rsidR="009E0A9C" w:rsidRDefault="009E0A9C">
            <w:pPr>
              <w:snapToGrid w:val="0"/>
              <w:spacing w:after="0" w:line="240" w:lineRule="auto"/>
              <w:jc w:val="both"/>
              <w:rPr>
                <w:rFonts w:ascii="Times New Roman" w:hAnsi="Times New Roman"/>
                <w:sz w:val="24"/>
                <w:szCs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FFFFFF"/>
          </w:tcPr>
          <w:p w:rsidR="009E0A9C" w:rsidRDefault="009E0A9C">
            <w:pPr>
              <w:snapToGrid w:val="0"/>
              <w:spacing w:after="0" w:line="240" w:lineRule="auto"/>
              <w:jc w:val="both"/>
              <w:rPr>
                <w:rFonts w:ascii="Times New Roman" w:hAnsi="Times New Roman"/>
                <w:sz w:val="24"/>
                <w:szCs w:val="24"/>
              </w:rPr>
            </w:pPr>
          </w:p>
        </w:tc>
      </w:tr>
      <w:tr w:rsidR="009E0A9C">
        <w:trPr>
          <w:trHeight w:val="255"/>
        </w:trPr>
        <w:tc>
          <w:tcPr>
            <w:tcW w:w="1410"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both"/>
            </w:pPr>
            <w:r>
              <w:rPr>
                <w:rFonts w:ascii="Times New Roman" w:hAnsi="Times New Roman"/>
                <w:sz w:val="24"/>
                <w:szCs w:val="24"/>
              </w:rPr>
              <w:t>2.</w:t>
            </w:r>
          </w:p>
        </w:tc>
        <w:tc>
          <w:tcPr>
            <w:tcW w:w="1744" w:type="dxa"/>
            <w:tcBorders>
              <w:top w:val="single" w:sz="4" w:space="0" w:color="000000"/>
              <w:left w:val="single" w:sz="4" w:space="0" w:color="000000"/>
              <w:bottom w:val="single" w:sz="4" w:space="0" w:color="000000"/>
            </w:tcBorders>
            <w:shd w:val="clear" w:color="auto" w:fill="auto"/>
          </w:tcPr>
          <w:p w:rsidR="009E0A9C" w:rsidRDefault="009E0A9C">
            <w:pPr>
              <w:snapToGrid w:val="0"/>
              <w:spacing w:after="0" w:line="240" w:lineRule="auto"/>
              <w:jc w:val="both"/>
              <w:rPr>
                <w:rFonts w:ascii="Times New Roman" w:hAnsi="Times New Roman"/>
                <w:sz w:val="24"/>
                <w:szCs w:val="24"/>
              </w:rPr>
            </w:pPr>
          </w:p>
        </w:tc>
        <w:tc>
          <w:tcPr>
            <w:tcW w:w="3461" w:type="dxa"/>
            <w:tcBorders>
              <w:top w:val="single" w:sz="4" w:space="0" w:color="000000"/>
              <w:left w:val="single" w:sz="4" w:space="0" w:color="000000"/>
              <w:bottom w:val="single" w:sz="4" w:space="0" w:color="000000"/>
            </w:tcBorders>
            <w:shd w:val="clear" w:color="auto" w:fill="auto"/>
          </w:tcPr>
          <w:p w:rsidR="009E0A9C" w:rsidRDefault="009E0A9C">
            <w:pPr>
              <w:snapToGrid w:val="0"/>
              <w:spacing w:after="0" w:line="240" w:lineRule="auto"/>
              <w:jc w:val="both"/>
              <w:rPr>
                <w:rFonts w:ascii="Times New Roman" w:hAnsi="Times New Roman"/>
                <w:sz w:val="24"/>
                <w:szCs w:val="24"/>
              </w:rPr>
            </w:pPr>
          </w:p>
        </w:tc>
        <w:tc>
          <w:tcPr>
            <w:tcW w:w="1799" w:type="dxa"/>
            <w:tcBorders>
              <w:top w:val="single" w:sz="4" w:space="0" w:color="000000"/>
              <w:left w:val="single" w:sz="4" w:space="0" w:color="000000"/>
              <w:bottom w:val="single" w:sz="4" w:space="0" w:color="000000"/>
            </w:tcBorders>
            <w:shd w:val="clear" w:color="auto" w:fill="auto"/>
          </w:tcPr>
          <w:p w:rsidR="009E0A9C" w:rsidRDefault="009E0A9C">
            <w:pPr>
              <w:snapToGrid w:val="0"/>
              <w:spacing w:after="0" w:line="240" w:lineRule="auto"/>
              <w:jc w:val="both"/>
              <w:rPr>
                <w:rFonts w:ascii="Times New Roman" w:hAnsi="Times New Roman"/>
                <w:sz w:val="24"/>
                <w:szCs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jc w:val="both"/>
              <w:rPr>
                <w:rFonts w:ascii="Times New Roman" w:hAnsi="Times New Roman"/>
                <w:sz w:val="24"/>
                <w:szCs w:val="24"/>
              </w:rPr>
            </w:pPr>
          </w:p>
        </w:tc>
      </w:tr>
      <w:tr w:rsidR="009E0A9C">
        <w:trPr>
          <w:trHeight w:val="246"/>
        </w:trPr>
        <w:tc>
          <w:tcPr>
            <w:tcW w:w="1410"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both"/>
            </w:pPr>
            <w:r>
              <w:rPr>
                <w:rFonts w:ascii="Times New Roman" w:hAnsi="Times New Roman"/>
                <w:sz w:val="24"/>
                <w:szCs w:val="24"/>
              </w:rPr>
              <w:t>...</w:t>
            </w:r>
          </w:p>
        </w:tc>
        <w:tc>
          <w:tcPr>
            <w:tcW w:w="1744" w:type="dxa"/>
            <w:tcBorders>
              <w:top w:val="single" w:sz="4" w:space="0" w:color="000000"/>
              <w:left w:val="single" w:sz="4" w:space="0" w:color="000000"/>
              <w:bottom w:val="single" w:sz="4" w:space="0" w:color="000000"/>
            </w:tcBorders>
            <w:shd w:val="clear" w:color="auto" w:fill="auto"/>
          </w:tcPr>
          <w:p w:rsidR="009E0A9C" w:rsidRDefault="009E0A9C">
            <w:pPr>
              <w:snapToGrid w:val="0"/>
              <w:spacing w:after="0" w:line="240" w:lineRule="auto"/>
              <w:jc w:val="both"/>
              <w:rPr>
                <w:rFonts w:ascii="Times New Roman" w:hAnsi="Times New Roman"/>
                <w:sz w:val="24"/>
                <w:szCs w:val="24"/>
              </w:rPr>
            </w:pPr>
          </w:p>
        </w:tc>
        <w:tc>
          <w:tcPr>
            <w:tcW w:w="3461" w:type="dxa"/>
            <w:tcBorders>
              <w:top w:val="single" w:sz="4" w:space="0" w:color="000000"/>
              <w:left w:val="single" w:sz="4" w:space="0" w:color="000000"/>
              <w:bottom w:val="single" w:sz="4" w:space="0" w:color="000000"/>
            </w:tcBorders>
            <w:shd w:val="clear" w:color="auto" w:fill="auto"/>
          </w:tcPr>
          <w:p w:rsidR="009E0A9C" w:rsidRDefault="009E0A9C">
            <w:pPr>
              <w:snapToGrid w:val="0"/>
              <w:spacing w:after="0" w:line="240" w:lineRule="auto"/>
              <w:jc w:val="both"/>
              <w:rPr>
                <w:rFonts w:ascii="Times New Roman" w:hAnsi="Times New Roman"/>
                <w:sz w:val="24"/>
                <w:szCs w:val="24"/>
              </w:rPr>
            </w:pPr>
          </w:p>
        </w:tc>
        <w:tc>
          <w:tcPr>
            <w:tcW w:w="1799" w:type="dxa"/>
            <w:tcBorders>
              <w:top w:val="single" w:sz="4" w:space="0" w:color="000000"/>
              <w:left w:val="single" w:sz="4" w:space="0" w:color="000000"/>
              <w:bottom w:val="single" w:sz="4" w:space="0" w:color="000000"/>
            </w:tcBorders>
            <w:shd w:val="clear" w:color="auto" w:fill="auto"/>
          </w:tcPr>
          <w:p w:rsidR="009E0A9C" w:rsidRDefault="009E0A9C">
            <w:pPr>
              <w:snapToGrid w:val="0"/>
              <w:spacing w:after="0" w:line="240" w:lineRule="auto"/>
              <w:jc w:val="both"/>
              <w:rPr>
                <w:rFonts w:ascii="Times New Roman" w:hAnsi="Times New Roman"/>
                <w:sz w:val="24"/>
                <w:szCs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jc w:val="both"/>
              <w:rPr>
                <w:rFonts w:ascii="Times New Roman" w:hAnsi="Times New Roman"/>
                <w:sz w:val="24"/>
                <w:szCs w:val="24"/>
              </w:rPr>
            </w:pPr>
          </w:p>
        </w:tc>
      </w:tr>
    </w:tbl>
    <w:p w:rsidR="009E0A9C" w:rsidRDefault="009E0A9C">
      <w:pPr>
        <w:spacing w:after="0" w:line="240" w:lineRule="auto"/>
        <w:rPr>
          <w:rFonts w:ascii="Times New Roman" w:hAnsi="Times New Roman"/>
          <w:sz w:val="24"/>
          <w:szCs w:val="24"/>
        </w:rPr>
      </w:pPr>
    </w:p>
    <w:p w:rsidR="009E0A9C" w:rsidRDefault="009E0A9C">
      <w:pPr>
        <w:keepNext/>
        <w:spacing w:after="0" w:line="240" w:lineRule="auto"/>
        <w:ind w:firstLine="709"/>
      </w:pPr>
      <w:r>
        <w:t>6. Stebėsenos rodikliai</w:t>
      </w:r>
    </w:p>
    <w:tbl>
      <w:tblPr>
        <w:tblW w:w="4850" w:type="pct"/>
        <w:tblInd w:w="-5" w:type="dxa"/>
        <w:tblLayout w:type="fixed"/>
        <w:tblCellMar>
          <w:left w:w="40" w:type="dxa"/>
          <w:right w:w="40" w:type="dxa"/>
        </w:tblCellMar>
        <w:tblLook w:val="0000" w:firstRow="0" w:lastRow="0" w:firstColumn="0" w:lastColumn="0" w:noHBand="0" w:noVBand="0"/>
      </w:tblPr>
      <w:tblGrid>
        <w:gridCol w:w="3264"/>
        <w:gridCol w:w="3265"/>
        <w:gridCol w:w="2810"/>
      </w:tblGrid>
      <w:tr w:rsidR="009E0A9C">
        <w:trPr>
          <w:trHeight w:val="25"/>
        </w:trPr>
        <w:tc>
          <w:tcPr>
            <w:tcW w:w="3267" w:type="dxa"/>
            <w:tcBorders>
              <w:top w:val="single" w:sz="4" w:space="0" w:color="000000"/>
              <w:left w:val="single" w:sz="4" w:space="0" w:color="000000"/>
              <w:bottom w:val="single" w:sz="4" w:space="0" w:color="000000"/>
            </w:tcBorders>
            <w:shd w:val="clear" w:color="auto" w:fill="BFBFBF"/>
          </w:tcPr>
          <w:p w:rsidR="009E0A9C" w:rsidRDefault="009E0A9C">
            <w:pPr>
              <w:spacing w:after="0" w:line="240" w:lineRule="auto"/>
              <w:jc w:val="center"/>
            </w:pPr>
            <w:r>
              <w:rPr>
                <w:rFonts w:ascii="Times New Roman" w:hAnsi="Times New Roman"/>
                <w:b/>
                <w:sz w:val="24"/>
                <w:szCs w:val="24"/>
                <w:lang w:eastAsia="lt-LT"/>
              </w:rPr>
              <w:t>Rodiklio pavadinimas</w:t>
            </w:r>
          </w:p>
        </w:tc>
        <w:tc>
          <w:tcPr>
            <w:tcW w:w="3268" w:type="dxa"/>
            <w:tcBorders>
              <w:top w:val="single" w:sz="4" w:space="0" w:color="000000"/>
              <w:left w:val="single" w:sz="4" w:space="0" w:color="000000"/>
              <w:bottom w:val="single" w:sz="4" w:space="0" w:color="000000"/>
            </w:tcBorders>
            <w:shd w:val="clear" w:color="auto" w:fill="BFBFBF"/>
          </w:tcPr>
          <w:p w:rsidR="009E0A9C" w:rsidRDefault="009E0A9C">
            <w:pPr>
              <w:spacing w:after="0" w:line="240" w:lineRule="auto"/>
              <w:jc w:val="center"/>
            </w:pPr>
            <w:r>
              <w:rPr>
                <w:rFonts w:ascii="Times New Roman" w:hAnsi="Times New Roman"/>
                <w:b/>
                <w:sz w:val="24"/>
                <w:szCs w:val="24"/>
                <w:lang w:eastAsia="lt-LT"/>
              </w:rPr>
              <w:t>Rodiklio matavimo vnt.</w:t>
            </w:r>
          </w:p>
        </w:tc>
        <w:tc>
          <w:tcPr>
            <w:tcW w:w="2813" w:type="dxa"/>
            <w:tcBorders>
              <w:top w:val="single" w:sz="4" w:space="0" w:color="000000"/>
              <w:left w:val="single" w:sz="4" w:space="0" w:color="000000"/>
              <w:bottom w:val="single" w:sz="4" w:space="0" w:color="000000"/>
              <w:right w:val="single" w:sz="4" w:space="0" w:color="000000"/>
            </w:tcBorders>
            <w:shd w:val="clear" w:color="auto" w:fill="BFBFBF"/>
          </w:tcPr>
          <w:p w:rsidR="009E0A9C" w:rsidRDefault="009E0A9C">
            <w:pPr>
              <w:spacing w:after="0" w:line="240" w:lineRule="auto"/>
              <w:jc w:val="center"/>
            </w:pPr>
            <w:r>
              <w:rPr>
                <w:rFonts w:ascii="Times New Roman" w:hAnsi="Times New Roman"/>
                <w:b/>
                <w:sz w:val="24"/>
                <w:szCs w:val="24"/>
                <w:lang w:eastAsia="lt-LT"/>
              </w:rPr>
              <w:t>Planuojama rodiklio reikšmė</w:t>
            </w:r>
          </w:p>
        </w:tc>
      </w:tr>
      <w:tr w:rsidR="009E0A9C">
        <w:trPr>
          <w:trHeight w:val="25"/>
        </w:trPr>
        <w:tc>
          <w:tcPr>
            <w:tcW w:w="9348" w:type="dxa"/>
            <w:gridSpan w:val="3"/>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widowControl w:val="0"/>
              <w:shd w:val="clear" w:color="auto" w:fill="FFFFFF"/>
              <w:spacing w:after="0" w:line="240" w:lineRule="auto"/>
              <w:jc w:val="center"/>
            </w:pPr>
            <w:r>
              <w:rPr>
                <w:rFonts w:ascii="Times New Roman" w:hAnsi="Times New Roman"/>
                <w:b/>
                <w:sz w:val="24"/>
                <w:szCs w:val="24"/>
                <w:lang w:eastAsia="lt-LT"/>
              </w:rPr>
              <w:t>Priemonės PFSA nurodyti produkto rodikliai</w:t>
            </w:r>
          </w:p>
        </w:tc>
      </w:tr>
      <w:tr w:rsidR="009E0A9C">
        <w:trPr>
          <w:trHeight w:val="25"/>
        </w:trPr>
        <w:tc>
          <w:tcPr>
            <w:tcW w:w="3267"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both"/>
            </w:pPr>
            <w:r>
              <w:rPr>
                <w:rFonts w:ascii="Times New Roman" w:eastAsia="AngsanaUPC" w:hAnsi="Times New Roman"/>
                <w:bCs/>
                <w:iCs/>
                <w:sz w:val="24"/>
                <w:szCs w:val="24"/>
              </w:rPr>
              <w:t>BIVP projektų veiklų dalyviai (įskaitant visas tikslines grupes)</w:t>
            </w:r>
          </w:p>
        </w:tc>
        <w:tc>
          <w:tcPr>
            <w:tcW w:w="3268" w:type="dxa"/>
            <w:tcBorders>
              <w:top w:val="single" w:sz="4" w:space="0" w:color="000000"/>
              <w:left w:val="single" w:sz="4" w:space="0" w:color="000000"/>
              <w:bottom w:val="single" w:sz="4" w:space="0" w:color="000000"/>
            </w:tcBorders>
            <w:shd w:val="clear" w:color="auto" w:fill="auto"/>
          </w:tcPr>
          <w:p w:rsidR="009E0A9C" w:rsidRDefault="009E0A9C">
            <w:pPr>
              <w:widowControl w:val="0"/>
              <w:shd w:val="clear" w:color="auto" w:fill="FFFFFF"/>
              <w:spacing w:after="0" w:line="240" w:lineRule="auto"/>
            </w:pPr>
            <w:r>
              <w:rPr>
                <w:rFonts w:ascii="Times New Roman" w:hAnsi="Times New Roman"/>
                <w:sz w:val="24"/>
                <w:szCs w:val="24"/>
                <w:lang w:eastAsia="lt-LT"/>
              </w:rPr>
              <w:t>Dalyvių skaičius</w:t>
            </w:r>
            <w:r>
              <w:rPr>
                <w:rFonts w:ascii="Times New Roman" w:hAnsi="Times New Roman"/>
                <w:i/>
                <w:sz w:val="24"/>
                <w:szCs w:val="24"/>
                <w:lang w:eastAsia="lt-LT"/>
              </w:rPr>
              <w:t xml:space="preserve"> </w:t>
            </w:r>
          </w:p>
        </w:tc>
        <w:tc>
          <w:tcPr>
            <w:tcW w:w="2813"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widowControl w:val="0"/>
              <w:shd w:val="clear" w:color="auto" w:fill="FFFFFF"/>
              <w:spacing w:after="0" w:line="240" w:lineRule="auto"/>
            </w:pPr>
            <w:r>
              <w:rPr>
                <w:rFonts w:ascii="Times New Roman" w:hAnsi="Times New Roman"/>
                <w:i/>
                <w:sz w:val="24"/>
                <w:szCs w:val="24"/>
                <w:lang w:eastAsia="lt-LT"/>
              </w:rPr>
              <w:t>Nurodoma vykdant projektą numatomo pasiekti rodiklio reikšmė, kuri negali būti mažesnė nei 5 projekto veiklų dalyviai</w:t>
            </w:r>
          </w:p>
        </w:tc>
      </w:tr>
      <w:tr w:rsidR="009E0A9C">
        <w:trPr>
          <w:trHeight w:val="25"/>
        </w:trPr>
        <w:tc>
          <w:tcPr>
            <w:tcW w:w="3267"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both"/>
            </w:pPr>
            <w:r>
              <w:rPr>
                <w:rFonts w:ascii="Times New Roman" w:eastAsia="AngsanaUPC" w:hAnsi="Times New Roman"/>
                <w:bCs/>
                <w:iCs/>
                <w:sz w:val="24"/>
                <w:szCs w:val="24"/>
              </w:rPr>
              <w:t>Projektų, kuriuos visiškai arba iš dalies įgyvendino socialiniai partneriai ar NVO, skaičius</w:t>
            </w:r>
          </w:p>
        </w:tc>
        <w:tc>
          <w:tcPr>
            <w:tcW w:w="3268" w:type="dxa"/>
            <w:tcBorders>
              <w:top w:val="single" w:sz="4" w:space="0" w:color="000000"/>
              <w:left w:val="single" w:sz="4" w:space="0" w:color="000000"/>
              <w:bottom w:val="single" w:sz="4" w:space="0" w:color="000000"/>
            </w:tcBorders>
            <w:shd w:val="clear" w:color="auto" w:fill="auto"/>
          </w:tcPr>
          <w:p w:rsidR="009E0A9C" w:rsidRDefault="009E0A9C">
            <w:pPr>
              <w:widowControl w:val="0"/>
              <w:shd w:val="clear" w:color="auto" w:fill="FFFFFF"/>
              <w:spacing w:after="0" w:line="240" w:lineRule="auto"/>
            </w:pPr>
            <w:r>
              <w:rPr>
                <w:rFonts w:ascii="Times New Roman" w:hAnsi="Times New Roman"/>
                <w:i/>
                <w:sz w:val="24"/>
                <w:szCs w:val="24"/>
                <w:lang w:eastAsia="lt-LT"/>
              </w:rPr>
              <w:t>Projektų skaičius</w:t>
            </w:r>
          </w:p>
        </w:tc>
        <w:tc>
          <w:tcPr>
            <w:tcW w:w="2813"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widowControl w:val="0"/>
              <w:shd w:val="clear" w:color="auto" w:fill="FFFFFF"/>
              <w:spacing w:after="0" w:line="240" w:lineRule="auto"/>
            </w:pPr>
            <w:r>
              <w:rPr>
                <w:rFonts w:ascii="Times New Roman" w:hAnsi="Times New Roman"/>
                <w:i/>
                <w:sz w:val="24"/>
                <w:szCs w:val="24"/>
                <w:lang w:eastAsia="lt-LT"/>
              </w:rPr>
              <w:t>Nurodoma vykdant projektą numatomo pasiekti rodiklio reikšmė. Tuo atveju, jei projektu šio rodiklio nesiekiama, rašoma ,,0“</w:t>
            </w:r>
          </w:p>
        </w:tc>
      </w:tr>
      <w:tr w:rsidR="009E0A9C">
        <w:trPr>
          <w:trHeight w:val="25"/>
        </w:trPr>
        <w:tc>
          <w:tcPr>
            <w:tcW w:w="9348" w:type="dxa"/>
            <w:gridSpan w:val="3"/>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widowControl w:val="0"/>
              <w:shd w:val="clear" w:color="auto" w:fill="FFFFFF"/>
              <w:spacing w:after="0" w:line="240" w:lineRule="auto"/>
              <w:jc w:val="center"/>
            </w:pPr>
            <w:r>
              <w:rPr>
                <w:rFonts w:ascii="Times New Roman" w:hAnsi="Times New Roman"/>
                <w:b/>
                <w:sz w:val="24"/>
                <w:szCs w:val="24"/>
                <w:lang w:eastAsia="lt-LT"/>
              </w:rPr>
              <w:t>Kiti strategijoje nurodyti produkto rodikliai</w:t>
            </w:r>
          </w:p>
        </w:tc>
      </w:tr>
      <w:tr w:rsidR="009E0A9C">
        <w:trPr>
          <w:trHeight w:val="25"/>
        </w:trPr>
        <w:tc>
          <w:tcPr>
            <w:tcW w:w="3267" w:type="dxa"/>
            <w:tcBorders>
              <w:top w:val="single" w:sz="4" w:space="0" w:color="000000"/>
              <w:left w:val="single" w:sz="4" w:space="0" w:color="000000"/>
              <w:bottom w:val="single" w:sz="4" w:space="0" w:color="000000"/>
            </w:tcBorders>
            <w:shd w:val="clear" w:color="auto" w:fill="auto"/>
          </w:tcPr>
          <w:p w:rsidR="009E0A9C" w:rsidRDefault="009E0A9C">
            <w:pPr>
              <w:snapToGrid w:val="0"/>
              <w:spacing w:after="0" w:line="240" w:lineRule="auto"/>
              <w:jc w:val="both"/>
              <w:rPr>
                <w:rFonts w:ascii="Times New Roman" w:hAnsi="Times New Roman"/>
                <w:b/>
                <w:i/>
                <w:sz w:val="24"/>
                <w:szCs w:val="24"/>
                <w:lang w:eastAsia="lt-LT"/>
              </w:rPr>
            </w:pPr>
          </w:p>
          <w:p w:rsidR="009E0A9C" w:rsidRDefault="009E0A9C">
            <w:pPr>
              <w:spacing w:after="0" w:line="240" w:lineRule="auto"/>
              <w:jc w:val="both"/>
            </w:pPr>
            <w:r>
              <w:rPr>
                <w:rFonts w:ascii="Times New Roman" w:hAnsi="Times New Roman"/>
                <w:i/>
                <w:sz w:val="24"/>
                <w:szCs w:val="24"/>
                <w:lang w:eastAsia="lt-LT"/>
              </w:rPr>
              <w:lastRenderedPageBreak/>
              <w:t xml:space="preserve">Strategijoje nurodyti stebėsenos </w:t>
            </w:r>
            <w:r>
              <w:rPr>
                <w:rFonts w:ascii="Times New Roman" w:hAnsi="Times New Roman"/>
                <w:i/>
                <w:sz w:val="24"/>
                <w:szCs w:val="24"/>
                <w:u w:val="single"/>
                <w:lang w:eastAsia="lt-LT"/>
              </w:rPr>
              <w:t>produkto rodikliai</w:t>
            </w:r>
            <w:r>
              <w:rPr>
                <w:rFonts w:ascii="Times New Roman" w:hAnsi="Times New Roman"/>
                <w:i/>
                <w:sz w:val="24"/>
                <w:szCs w:val="24"/>
                <w:lang w:eastAsia="lt-LT"/>
              </w:rPr>
              <w:t>, prie kurių būtų prisidedama įgyvendinant projektą. Jei sutampa su Priemonės PFSA nurodytais produkto rodikliais, kartoti nereikia.</w:t>
            </w:r>
          </w:p>
        </w:tc>
        <w:tc>
          <w:tcPr>
            <w:tcW w:w="3268" w:type="dxa"/>
            <w:tcBorders>
              <w:top w:val="single" w:sz="4" w:space="0" w:color="000000"/>
              <w:left w:val="single" w:sz="4" w:space="0" w:color="000000"/>
              <w:bottom w:val="single" w:sz="4" w:space="0" w:color="000000"/>
            </w:tcBorders>
            <w:shd w:val="clear" w:color="auto" w:fill="auto"/>
          </w:tcPr>
          <w:p w:rsidR="009E0A9C" w:rsidRDefault="009E0A9C">
            <w:pPr>
              <w:widowControl w:val="0"/>
              <w:shd w:val="clear" w:color="auto" w:fill="FFFFFF"/>
              <w:snapToGrid w:val="0"/>
              <w:spacing w:after="0" w:line="240" w:lineRule="auto"/>
              <w:rPr>
                <w:rFonts w:ascii="Times New Roman" w:hAnsi="Times New Roman"/>
                <w:i/>
                <w:sz w:val="24"/>
                <w:szCs w:val="24"/>
                <w:lang w:eastAsia="lt-LT"/>
              </w:rPr>
            </w:pPr>
          </w:p>
          <w:p w:rsidR="009E0A9C" w:rsidRDefault="009E0A9C">
            <w:pPr>
              <w:widowControl w:val="0"/>
              <w:shd w:val="clear" w:color="auto" w:fill="FFFFFF"/>
              <w:spacing w:after="0" w:line="240" w:lineRule="auto"/>
            </w:pPr>
            <w:r>
              <w:rPr>
                <w:rFonts w:ascii="Times New Roman" w:hAnsi="Times New Roman"/>
                <w:i/>
                <w:sz w:val="24"/>
                <w:szCs w:val="24"/>
                <w:lang w:eastAsia="lt-LT"/>
              </w:rPr>
              <w:lastRenderedPageBreak/>
              <w:t>Nurodomas rodiklio matavimo vienetas, pvz.: dalyvių, projektų skaičius ir pan.</w:t>
            </w:r>
          </w:p>
        </w:tc>
        <w:tc>
          <w:tcPr>
            <w:tcW w:w="2813"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widowControl w:val="0"/>
              <w:shd w:val="clear" w:color="auto" w:fill="FFFFFF"/>
              <w:snapToGrid w:val="0"/>
              <w:spacing w:after="0" w:line="240" w:lineRule="auto"/>
              <w:rPr>
                <w:rFonts w:ascii="Times New Roman" w:hAnsi="Times New Roman"/>
                <w:i/>
                <w:sz w:val="24"/>
                <w:szCs w:val="24"/>
                <w:lang w:eastAsia="lt-LT"/>
              </w:rPr>
            </w:pPr>
          </w:p>
          <w:p w:rsidR="009E0A9C" w:rsidRDefault="009E0A9C">
            <w:pPr>
              <w:widowControl w:val="0"/>
              <w:shd w:val="clear" w:color="auto" w:fill="FFFFFF"/>
              <w:spacing w:after="0" w:line="240" w:lineRule="auto"/>
            </w:pPr>
            <w:r>
              <w:rPr>
                <w:rFonts w:ascii="Times New Roman" w:hAnsi="Times New Roman"/>
                <w:i/>
                <w:sz w:val="24"/>
                <w:szCs w:val="24"/>
                <w:lang w:eastAsia="lt-LT"/>
              </w:rPr>
              <w:lastRenderedPageBreak/>
              <w:t xml:space="preserve">Nurodoma vykdant projektą numatomo pasiekti rodiklio reikšmė. </w:t>
            </w:r>
          </w:p>
        </w:tc>
      </w:tr>
      <w:tr w:rsidR="009E0A9C">
        <w:trPr>
          <w:trHeight w:val="25"/>
        </w:trPr>
        <w:tc>
          <w:tcPr>
            <w:tcW w:w="9348" w:type="dxa"/>
            <w:gridSpan w:val="3"/>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widowControl w:val="0"/>
              <w:shd w:val="clear" w:color="auto" w:fill="FFFFFF"/>
              <w:spacing w:after="0" w:line="240" w:lineRule="auto"/>
              <w:jc w:val="center"/>
            </w:pPr>
            <w:r>
              <w:rPr>
                <w:rFonts w:ascii="Times New Roman" w:hAnsi="Times New Roman"/>
                <w:b/>
                <w:sz w:val="24"/>
                <w:szCs w:val="24"/>
                <w:lang w:eastAsia="lt-LT"/>
              </w:rPr>
              <w:lastRenderedPageBreak/>
              <w:t>Strategijoje nurodyti rezultato rodikliai</w:t>
            </w:r>
          </w:p>
        </w:tc>
      </w:tr>
      <w:tr w:rsidR="009E0A9C">
        <w:trPr>
          <w:trHeight w:val="165"/>
        </w:trPr>
        <w:tc>
          <w:tcPr>
            <w:tcW w:w="3267" w:type="dxa"/>
            <w:tcBorders>
              <w:top w:val="single" w:sz="4" w:space="0" w:color="000000"/>
              <w:left w:val="single" w:sz="4" w:space="0" w:color="000000"/>
              <w:bottom w:val="single" w:sz="4" w:space="0" w:color="000000"/>
            </w:tcBorders>
            <w:shd w:val="clear" w:color="auto" w:fill="auto"/>
          </w:tcPr>
          <w:p w:rsidR="009E0A9C" w:rsidRDefault="009E0A9C">
            <w:pPr>
              <w:snapToGrid w:val="0"/>
              <w:spacing w:after="0" w:line="240" w:lineRule="auto"/>
              <w:jc w:val="both"/>
              <w:rPr>
                <w:rFonts w:ascii="Times New Roman" w:hAnsi="Times New Roman"/>
                <w:b/>
                <w:i/>
                <w:sz w:val="24"/>
                <w:szCs w:val="24"/>
                <w:lang w:eastAsia="lt-LT"/>
              </w:rPr>
            </w:pPr>
          </w:p>
          <w:p w:rsidR="009E0A9C" w:rsidRDefault="009E0A9C">
            <w:pPr>
              <w:spacing w:after="0" w:line="240" w:lineRule="auto"/>
              <w:jc w:val="both"/>
            </w:pPr>
            <w:r>
              <w:rPr>
                <w:rFonts w:ascii="Times New Roman" w:hAnsi="Times New Roman"/>
                <w:i/>
                <w:sz w:val="24"/>
                <w:szCs w:val="24"/>
                <w:lang w:eastAsia="lt-LT"/>
              </w:rPr>
              <w:t xml:space="preserve">Strategijoje nurodyti stebėsenos </w:t>
            </w:r>
            <w:r>
              <w:rPr>
                <w:rFonts w:ascii="Times New Roman" w:hAnsi="Times New Roman"/>
                <w:i/>
                <w:sz w:val="24"/>
                <w:szCs w:val="24"/>
                <w:u w:val="single"/>
                <w:lang w:eastAsia="lt-LT"/>
              </w:rPr>
              <w:t>rezultato rodikliai</w:t>
            </w:r>
            <w:r>
              <w:rPr>
                <w:rFonts w:ascii="Times New Roman" w:hAnsi="Times New Roman"/>
                <w:i/>
                <w:sz w:val="24"/>
                <w:szCs w:val="24"/>
                <w:lang w:eastAsia="lt-LT"/>
              </w:rPr>
              <w:t>, prie kurių būtų prisidedama įgyvendinant projektą. Jei sutampa su Priemonės PFSA nurodytais rezultato rodikliais, kartoti nereikia.</w:t>
            </w:r>
          </w:p>
        </w:tc>
        <w:tc>
          <w:tcPr>
            <w:tcW w:w="3268" w:type="dxa"/>
            <w:tcBorders>
              <w:top w:val="single" w:sz="4" w:space="0" w:color="000000"/>
              <w:left w:val="single" w:sz="4" w:space="0" w:color="000000"/>
              <w:bottom w:val="single" w:sz="4" w:space="0" w:color="000000"/>
            </w:tcBorders>
            <w:shd w:val="clear" w:color="auto" w:fill="auto"/>
          </w:tcPr>
          <w:p w:rsidR="009E0A9C" w:rsidRDefault="009E0A9C">
            <w:pPr>
              <w:widowControl w:val="0"/>
              <w:shd w:val="clear" w:color="auto" w:fill="FFFFFF"/>
              <w:snapToGrid w:val="0"/>
              <w:spacing w:after="0" w:line="240" w:lineRule="auto"/>
              <w:rPr>
                <w:rFonts w:ascii="Times New Roman" w:hAnsi="Times New Roman"/>
                <w:i/>
                <w:sz w:val="24"/>
                <w:szCs w:val="24"/>
                <w:lang w:eastAsia="lt-LT"/>
              </w:rPr>
            </w:pPr>
          </w:p>
          <w:p w:rsidR="009E0A9C" w:rsidRDefault="009E0A9C">
            <w:pPr>
              <w:widowControl w:val="0"/>
              <w:shd w:val="clear" w:color="auto" w:fill="FFFFFF"/>
              <w:spacing w:after="0" w:line="240" w:lineRule="auto"/>
            </w:pPr>
            <w:r>
              <w:rPr>
                <w:rFonts w:ascii="Times New Roman" w:hAnsi="Times New Roman"/>
                <w:i/>
                <w:sz w:val="24"/>
                <w:szCs w:val="24"/>
                <w:lang w:eastAsia="lt-LT"/>
              </w:rPr>
              <w:t>Nurodomas rodiklio matavimo vienetas, pvz., procentas (proc.).</w:t>
            </w:r>
          </w:p>
          <w:p w:rsidR="009E0A9C" w:rsidRDefault="009E0A9C">
            <w:pPr>
              <w:widowControl w:val="0"/>
              <w:shd w:val="clear" w:color="auto" w:fill="FFFFFF"/>
              <w:spacing w:after="0" w:line="240" w:lineRule="auto"/>
              <w:rPr>
                <w:rFonts w:ascii="Times New Roman" w:hAnsi="Times New Roman"/>
                <w:i/>
                <w:sz w:val="24"/>
                <w:szCs w:val="24"/>
                <w:lang w:eastAsia="lt-LT"/>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widowControl w:val="0"/>
              <w:shd w:val="clear" w:color="auto" w:fill="FFFFFF"/>
              <w:snapToGrid w:val="0"/>
              <w:spacing w:after="0" w:line="240" w:lineRule="auto"/>
              <w:rPr>
                <w:rFonts w:ascii="Times New Roman" w:hAnsi="Times New Roman"/>
                <w:i/>
                <w:sz w:val="24"/>
                <w:szCs w:val="24"/>
                <w:lang w:eastAsia="lt-LT"/>
              </w:rPr>
            </w:pPr>
          </w:p>
          <w:p w:rsidR="009E0A9C" w:rsidRDefault="009E0A9C">
            <w:pPr>
              <w:widowControl w:val="0"/>
              <w:shd w:val="clear" w:color="auto" w:fill="FFFFFF"/>
              <w:spacing w:after="0" w:line="240" w:lineRule="auto"/>
            </w:pPr>
            <w:r>
              <w:rPr>
                <w:rFonts w:ascii="Times New Roman" w:hAnsi="Times New Roman"/>
                <w:i/>
                <w:sz w:val="24"/>
                <w:szCs w:val="24"/>
                <w:lang w:eastAsia="lt-LT"/>
              </w:rPr>
              <w:t xml:space="preserve">Nurodoma vykdant projektą numatomo pasiekti rodiklio reikšmė. </w:t>
            </w:r>
          </w:p>
        </w:tc>
      </w:tr>
    </w:tbl>
    <w:p w:rsidR="009E0A9C" w:rsidRDefault="009E0A9C">
      <w:pPr>
        <w:keepNext/>
        <w:spacing w:after="0" w:line="240" w:lineRule="auto"/>
      </w:pPr>
      <w:r>
        <w:rPr>
          <w:rFonts w:ascii="Times New Roman" w:hAnsi="Times New Roman"/>
          <w:i/>
          <w:sz w:val="24"/>
          <w:szCs w:val="24"/>
          <w:lang w:eastAsia="lt-LT"/>
        </w:rPr>
        <w:t>Visoje lentelėje galimas įrašyti maksimalus simbolių skaičius – 1000.</w:t>
      </w:r>
    </w:p>
    <w:p w:rsidR="009E0A9C" w:rsidRDefault="009E0A9C">
      <w:pPr>
        <w:spacing w:after="0" w:line="240" w:lineRule="auto"/>
        <w:rPr>
          <w:rFonts w:ascii="Times New Roman" w:hAnsi="Times New Roman"/>
          <w:b/>
          <w:bCs/>
          <w:i/>
          <w:sz w:val="24"/>
          <w:szCs w:val="24"/>
          <w:lang w:eastAsia="lt-LT"/>
        </w:rPr>
      </w:pPr>
    </w:p>
    <w:p w:rsidR="009E0A9C" w:rsidRDefault="009E0A9C">
      <w:pPr>
        <w:keepNext/>
        <w:spacing w:after="0" w:line="240" w:lineRule="auto"/>
        <w:ind w:firstLine="709"/>
      </w:pPr>
      <w:r>
        <w:rPr>
          <w:rFonts w:ascii="Times New Roman" w:hAnsi="Times New Roman"/>
          <w:b/>
          <w:bCs/>
          <w:sz w:val="24"/>
          <w:szCs w:val="24"/>
          <w:lang w:eastAsia="lt-LT"/>
        </w:rPr>
        <w:t>7. P</w:t>
      </w:r>
      <w:r>
        <w:t>reliminarus projekto biudžetas</w:t>
      </w:r>
    </w:p>
    <w:tbl>
      <w:tblPr>
        <w:tblW w:w="0" w:type="auto"/>
        <w:tblInd w:w="-39" w:type="dxa"/>
        <w:tblLayout w:type="fixed"/>
        <w:tblLook w:val="0000" w:firstRow="0" w:lastRow="0" w:firstColumn="0" w:lastColumn="0" w:noHBand="0" w:noVBand="0"/>
      </w:tblPr>
      <w:tblGrid>
        <w:gridCol w:w="1276"/>
        <w:gridCol w:w="2014"/>
        <w:gridCol w:w="1559"/>
        <w:gridCol w:w="4546"/>
      </w:tblGrid>
      <w:tr w:rsidR="009E0A9C">
        <w:tc>
          <w:tcPr>
            <w:tcW w:w="1276" w:type="dxa"/>
            <w:tcBorders>
              <w:top w:val="single" w:sz="4" w:space="0" w:color="000000"/>
              <w:left w:val="single" w:sz="4" w:space="0" w:color="000000"/>
              <w:bottom w:val="single" w:sz="4" w:space="0" w:color="000000"/>
            </w:tcBorders>
            <w:shd w:val="clear" w:color="auto" w:fill="BFBFBF"/>
            <w:vAlign w:val="center"/>
          </w:tcPr>
          <w:p w:rsidR="009E0A9C" w:rsidRDefault="009E0A9C">
            <w:pPr>
              <w:spacing w:after="0" w:line="240" w:lineRule="auto"/>
              <w:ind w:left="-57" w:right="-57"/>
              <w:jc w:val="center"/>
            </w:pPr>
            <w:r>
              <w:rPr>
                <w:rFonts w:ascii="Times New Roman" w:hAnsi="Times New Roman"/>
                <w:b/>
                <w:bCs/>
                <w:sz w:val="24"/>
                <w:szCs w:val="24"/>
                <w:lang w:eastAsia="lt-LT"/>
              </w:rPr>
              <w:t>Išlaidų kategorijos   Nr.</w:t>
            </w:r>
          </w:p>
        </w:tc>
        <w:tc>
          <w:tcPr>
            <w:tcW w:w="2014" w:type="dxa"/>
            <w:tcBorders>
              <w:top w:val="single" w:sz="4" w:space="0" w:color="000000"/>
              <w:left w:val="single" w:sz="4" w:space="0" w:color="000000"/>
              <w:bottom w:val="single" w:sz="4" w:space="0" w:color="000000"/>
            </w:tcBorders>
            <w:shd w:val="clear" w:color="auto" w:fill="BFBFBF"/>
            <w:vAlign w:val="center"/>
          </w:tcPr>
          <w:p w:rsidR="009E0A9C" w:rsidRDefault="009E0A9C">
            <w:pPr>
              <w:spacing w:after="0" w:line="240" w:lineRule="auto"/>
              <w:ind w:left="-57" w:right="-57"/>
              <w:jc w:val="center"/>
            </w:pPr>
            <w:r>
              <w:rPr>
                <w:rFonts w:ascii="Times New Roman" w:hAnsi="Times New Roman"/>
                <w:b/>
                <w:bCs/>
                <w:sz w:val="24"/>
                <w:szCs w:val="24"/>
                <w:lang w:eastAsia="lt-LT"/>
              </w:rPr>
              <w:t>Išlaidų kategorijos pavadinimas</w:t>
            </w:r>
          </w:p>
        </w:tc>
        <w:tc>
          <w:tcPr>
            <w:tcW w:w="1559" w:type="dxa"/>
            <w:tcBorders>
              <w:top w:val="single" w:sz="4" w:space="0" w:color="000000"/>
              <w:left w:val="single" w:sz="4" w:space="0" w:color="000000"/>
              <w:bottom w:val="single" w:sz="4" w:space="0" w:color="000000"/>
            </w:tcBorders>
            <w:shd w:val="clear" w:color="auto" w:fill="BFBFBF"/>
            <w:vAlign w:val="center"/>
          </w:tcPr>
          <w:p w:rsidR="009E0A9C" w:rsidRDefault="009E0A9C">
            <w:pPr>
              <w:spacing w:after="0" w:line="240" w:lineRule="auto"/>
              <w:ind w:left="-57" w:right="-57"/>
              <w:jc w:val="center"/>
            </w:pPr>
            <w:r>
              <w:rPr>
                <w:rFonts w:ascii="Times New Roman" w:hAnsi="Times New Roman"/>
                <w:b/>
                <w:bCs/>
                <w:sz w:val="24"/>
                <w:szCs w:val="24"/>
                <w:lang w:eastAsia="lt-LT"/>
              </w:rPr>
              <w:t>Planuojama projekto išlaidų suma, Eur</w:t>
            </w:r>
          </w:p>
        </w:tc>
        <w:tc>
          <w:tcPr>
            <w:tcW w:w="454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E0A9C" w:rsidRDefault="009E0A9C">
            <w:pPr>
              <w:spacing w:after="0" w:line="240" w:lineRule="auto"/>
              <w:ind w:left="-57" w:right="-57"/>
              <w:jc w:val="center"/>
            </w:pPr>
            <w:r>
              <w:rPr>
                <w:rFonts w:ascii="Times New Roman" w:hAnsi="Times New Roman"/>
                <w:b/>
                <w:bCs/>
                <w:sz w:val="24"/>
                <w:szCs w:val="24"/>
                <w:lang w:eastAsia="lt-LT"/>
              </w:rPr>
              <w:t>Išlaidų pagrindimas, priskyrimas projekto veikloms, nurodytoms 5 punkte (pagal Priemonės PFSA)</w:t>
            </w:r>
          </w:p>
        </w:tc>
      </w:tr>
      <w:tr w:rsidR="009E0A9C">
        <w:tc>
          <w:tcPr>
            <w:tcW w:w="1276" w:type="dxa"/>
            <w:tcBorders>
              <w:top w:val="single" w:sz="4" w:space="0" w:color="000000"/>
              <w:left w:val="single" w:sz="4" w:space="0" w:color="000000"/>
              <w:bottom w:val="single" w:sz="4" w:space="0" w:color="000000"/>
            </w:tcBorders>
            <w:shd w:val="clear" w:color="auto" w:fill="auto"/>
            <w:vAlign w:val="center"/>
          </w:tcPr>
          <w:p w:rsidR="009E0A9C" w:rsidRDefault="009E0A9C">
            <w:pPr>
              <w:spacing w:after="0" w:line="240" w:lineRule="auto"/>
            </w:pPr>
            <w:r>
              <w:rPr>
                <w:rFonts w:ascii="Times New Roman" w:hAnsi="Times New Roman"/>
                <w:b/>
                <w:bCs/>
                <w:sz w:val="24"/>
                <w:szCs w:val="24"/>
                <w:lang w:eastAsia="lt-LT"/>
              </w:rPr>
              <w:t>7.1.</w:t>
            </w:r>
          </w:p>
        </w:tc>
        <w:tc>
          <w:tcPr>
            <w:tcW w:w="2014" w:type="dxa"/>
            <w:tcBorders>
              <w:top w:val="single" w:sz="4" w:space="0" w:color="000000"/>
              <w:left w:val="single" w:sz="4" w:space="0" w:color="000000"/>
              <w:bottom w:val="single" w:sz="4" w:space="0" w:color="000000"/>
            </w:tcBorders>
            <w:shd w:val="clear" w:color="auto" w:fill="auto"/>
            <w:vAlign w:val="center"/>
          </w:tcPr>
          <w:p w:rsidR="009E0A9C" w:rsidRDefault="009E0A9C">
            <w:pPr>
              <w:spacing w:after="0" w:line="240" w:lineRule="auto"/>
            </w:pPr>
            <w:r>
              <w:rPr>
                <w:rFonts w:ascii="Times New Roman" w:hAnsi="Times New Roman"/>
                <w:b/>
                <w:bCs/>
                <w:sz w:val="24"/>
                <w:szCs w:val="24"/>
                <w:lang w:eastAsia="lt-LT"/>
              </w:rPr>
              <w:t>Žemė</w:t>
            </w:r>
          </w:p>
        </w:tc>
        <w:tc>
          <w:tcPr>
            <w:tcW w:w="1559" w:type="dxa"/>
            <w:tcBorders>
              <w:top w:val="single" w:sz="4" w:space="0" w:color="000000"/>
              <w:left w:val="single" w:sz="4" w:space="0" w:color="000000"/>
              <w:bottom w:val="single" w:sz="4" w:space="0" w:color="000000"/>
            </w:tcBorders>
            <w:shd w:val="clear" w:color="auto" w:fill="auto"/>
            <w:vAlign w:val="center"/>
          </w:tcPr>
          <w:p w:rsidR="009E0A9C" w:rsidRDefault="009E0A9C">
            <w:pPr>
              <w:snapToGrid w:val="0"/>
              <w:spacing w:after="0" w:line="240" w:lineRule="auto"/>
              <w:ind w:firstLine="60"/>
              <w:rPr>
                <w:rFonts w:ascii="Times New Roman" w:hAnsi="Times New Roman"/>
                <w:b/>
                <w:bCs/>
                <w:sz w:val="24"/>
                <w:szCs w:val="24"/>
                <w:lang w:eastAsia="lt-LT"/>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A9C" w:rsidRDefault="009E0A9C">
            <w:pPr>
              <w:snapToGrid w:val="0"/>
              <w:spacing w:after="0" w:line="240" w:lineRule="auto"/>
              <w:ind w:firstLine="60"/>
              <w:rPr>
                <w:rFonts w:ascii="Times New Roman" w:hAnsi="Times New Roman"/>
                <w:b/>
                <w:bCs/>
                <w:sz w:val="24"/>
                <w:szCs w:val="24"/>
                <w:lang w:eastAsia="lt-LT"/>
              </w:rPr>
            </w:pPr>
          </w:p>
        </w:tc>
      </w:tr>
      <w:tr w:rsidR="009E0A9C">
        <w:tc>
          <w:tcPr>
            <w:tcW w:w="1276" w:type="dxa"/>
            <w:tcBorders>
              <w:top w:val="single" w:sz="4" w:space="0" w:color="000000"/>
              <w:left w:val="single" w:sz="4" w:space="0" w:color="000000"/>
              <w:bottom w:val="single" w:sz="4" w:space="0" w:color="000000"/>
            </w:tcBorders>
            <w:shd w:val="clear" w:color="auto" w:fill="auto"/>
            <w:vAlign w:val="center"/>
          </w:tcPr>
          <w:p w:rsidR="009E0A9C" w:rsidRDefault="009E0A9C">
            <w:pPr>
              <w:spacing w:after="0" w:line="240" w:lineRule="auto"/>
            </w:pPr>
            <w:r>
              <w:rPr>
                <w:rFonts w:ascii="Times New Roman" w:hAnsi="Times New Roman"/>
                <w:b/>
                <w:bCs/>
                <w:sz w:val="24"/>
                <w:szCs w:val="24"/>
                <w:lang w:eastAsia="lt-LT"/>
              </w:rPr>
              <w:t>7.2.</w:t>
            </w:r>
          </w:p>
        </w:tc>
        <w:tc>
          <w:tcPr>
            <w:tcW w:w="2014" w:type="dxa"/>
            <w:tcBorders>
              <w:top w:val="single" w:sz="4" w:space="0" w:color="000000"/>
              <w:left w:val="single" w:sz="4" w:space="0" w:color="000000"/>
              <w:bottom w:val="single" w:sz="4" w:space="0" w:color="000000"/>
            </w:tcBorders>
            <w:shd w:val="clear" w:color="auto" w:fill="auto"/>
            <w:vAlign w:val="center"/>
          </w:tcPr>
          <w:p w:rsidR="009E0A9C" w:rsidRDefault="009E0A9C">
            <w:pPr>
              <w:spacing w:after="0" w:line="240" w:lineRule="auto"/>
            </w:pPr>
            <w:r>
              <w:rPr>
                <w:rFonts w:ascii="Times New Roman" w:hAnsi="Times New Roman"/>
                <w:b/>
                <w:bCs/>
                <w:sz w:val="24"/>
                <w:szCs w:val="24"/>
                <w:lang w:eastAsia="lt-LT"/>
              </w:rPr>
              <w:t>Nekilnojamasis turtas</w:t>
            </w:r>
          </w:p>
        </w:tc>
        <w:tc>
          <w:tcPr>
            <w:tcW w:w="1559" w:type="dxa"/>
            <w:tcBorders>
              <w:top w:val="single" w:sz="4" w:space="0" w:color="000000"/>
              <w:left w:val="single" w:sz="4" w:space="0" w:color="000000"/>
              <w:bottom w:val="single" w:sz="4" w:space="0" w:color="000000"/>
            </w:tcBorders>
            <w:shd w:val="clear" w:color="auto" w:fill="auto"/>
            <w:vAlign w:val="center"/>
          </w:tcPr>
          <w:p w:rsidR="009E0A9C" w:rsidRDefault="009E0A9C">
            <w:pPr>
              <w:snapToGrid w:val="0"/>
              <w:spacing w:after="0" w:line="240" w:lineRule="auto"/>
              <w:ind w:firstLine="60"/>
              <w:rPr>
                <w:rFonts w:ascii="Times New Roman" w:hAnsi="Times New Roman"/>
                <w:b/>
                <w:bCs/>
                <w:sz w:val="24"/>
                <w:szCs w:val="24"/>
                <w:lang w:eastAsia="lt-LT"/>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A9C" w:rsidRDefault="009E0A9C">
            <w:pPr>
              <w:snapToGrid w:val="0"/>
              <w:spacing w:after="0" w:line="240" w:lineRule="auto"/>
              <w:ind w:firstLine="60"/>
              <w:rPr>
                <w:rFonts w:ascii="Times New Roman" w:hAnsi="Times New Roman"/>
                <w:b/>
                <w:bCs/>
                <w:sz w:val="24"/>
                <w:szCs w:val="24"/>
                <w:lang w:eastAsia="lt-LT"/>
              </w:rPr>
            </w:pPr>
          </w:p>
        </w:tc>
      </w:tr>
      <w:tr w:rsidR="009E0A9C">
        <w:tc>
          <w:tcPr>
            <w:tcW w:w="1276" w:type="dxa"/>
            <w:tcBorders>
              <w:top w:val="single" w:sz="4" w:space="0" w:color="000000"/>
              <w:left w:val="single" w:sz="4" w:space="0" w:color="000000"/>
              <w:bottom w:val="single" w:sz="4" w:space="0" w:color="000000"/>
            </w:tcBorders>
            <w:shd w:val="clear" w:color="auto" w:fill="auto"/>
            <w:vAlign w:val="center"/>
          </w:tcPr>
          <w:p w:rsidR="009E0A9C" w:rsidRDefault="009E0A9C">
            <w:pPr>
              <w:spacing w:after="0" w:line="240" w:lineRule="auto"/>
            </w:pPr>
            <w:r>
              <w:rPr>
                <w:rFonts w:ascii="Times New Roman" w:hAnsi="Times New Roman"/>
                <w:b/>
                <w:bCs/>
                <w:sz w:val="24"/>
                <w:szCs w:val="24"/>
                <w:lang w:eastAsia="lt-LT"/>
              </w:rPr>
              <w:t>7.3.</w:t>
            </w:r>
          </w:p>
        </w:tc>
        <w:tc>
          <w:tcPr>
            <w:tcW w:w="2014" w:type="dxa"/>
            <w:tcBorders>
              <w:top w:val="single" w:sz="4" w:space="0" w:color="000000"/>
              <w:left w:val="single" w:sz="4" w:space="0" w:color="000000"/>
              <w:bottom w:val="single" w:sz="4" w:space="0" w:color="000000"/>
            </w:tcBorders>
            <w:shd w:val="clear" w:color="auto" w:fill="auto"/>
            <w:vAlign w:val="center"/>
          </w:tcPr>
          <w:p w:rsidR="009E0A9C" w:rsidRDefault="009E0A9C">
            <w:pPr>
              <w:spacing w:after="0" w:line="240" w:lineRule="auto"/>
              <w:ind w:right="-57"/>
            </w:pPr>
            <w:r>
              <w:rPr>
                <w:rFonts w:ascii="Times New Roman" w:hAnsi="Times New Roman"/>
                <w:b/>
                <w:bCs/>
                <w:sz w:val="24"/>
                <w:szCs w:val="24"/>
                <w:lang w:eastAsia="lt-LT"/>
              </w:rPr>
              <w:t>Statyba, rekonstravimas, remontas ir kiti darbai</w:t>
            </w:r>
          </w:p>
        </w:tc>
        <w:tc>
          <w:tcPr>
            <w:tcW w:w="1559" w:type="dxa"/>
            <w:tcBorders>
              <w:top w:val="single" w:sz="4" w:space="0" w:color="000000"/>
              <w:left w:val="single" w:sz="4" w:space="0" w:color="000000"/>
              <w:bottom w:val="single" w:sz="4" w:space="0" w:color="000000"/>
            </w:tcBorders>
            <w:shd w:val="clear" w:color="auto" w:fill="auto"/>
            <w:vAlign w:val="center"/>
          </w:tcPr>
          <w:p w:rsidR="009E0A9C" w:rsidRDefault="009E0A9C">
            <w:pPr>
              <w:snapToGrid w:val="0"/>
              <w:spacing w:after="0" w:line="240" w:lineRule="auto"/>
              <w:ind w:firstLine="60"/>
              <w:rPr>
                <w:rFonts w:ascii="Times New Roman" w:hAnsi="Times New Roman"/>
                <w:b/>
                <w:bCs/>
                <w:sz w:val="24"/>
                <w:szCs w:val="24"/>
                <w:lang w:eastAsia="lt-LT"/>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A9C" w:rsidRDefault="009E0A9C">
            <w:pPr>
              <w:snapToGrid w:val="0"/>
              <w:spacing w:after="0" w:line="240" w:lineRule="auto"/>
              <w:ind w:firstLine="60"/>
              <w:rPr>
                <w:rFonts w:ascii="Times New Roman" w:hAnsi="Times New Roman"/>
                <w:b/>
                <w:bCs/>
                <w:sz w:val="24"/>
                <w:szCs w:val="24"/>
                <w:lang w:eastAsia="lt-LT"/>
              </w:rPr>
            </w:pPr>
          </w:p>
        </w:tc>
      </w:tr>
      <w:tr w:rsidR="009E0A9C">
        <w:tc>
          <w:tcPr>
            <w:tcW w:w="1276" w:type="dxa"/>
            <w:tcBorders>
              <w:top w:val="single" w:sz="4" w:space="0" w:color="000000"/>
              <w:left w:val="single" w:sz="4" w:space="0" w:color="000000"/>
              <w:bottom w:val="single" w:sz="4" w:space="0" w:color="000000"/>
            </w:tcBorders>
            <w:shd w:val="clear" w:color="auto" w:fill="auto"/>
            <w:vAlign w:val="center"/>
          </w:tcPr>
          <w:p w:rsidR="009E0A9C" w:rsidRDefault="009E0A9C">
            <w:pPr>
              <w:spacing w:after="0" w:line="240" w:lineRule="auto"/>
            </w:pPr>
            <w:r>
              <w:rPr>
                <w:rFonts w:ascii="Times New Roman" w:hAnsi="Times New Roman"/>
                <w:b/>
                <w:bCs/>
                <w:sz w:val="24"/>
                <w:szCs w:val="24"/>
                <w:lang w:eastAsia="lt-LT"/>
              </w:rPr>
              <w:t>7.4.</w:t>
            </w:r>
          </w:p>
        </w:tc>
        <w:tc>
          <w:tcPr>
            <w:tcW w:w="2014" w:type="dxa"/>
            <w:tcBorders>
              <w:top w:val="single" w:sz="4" w:space="0" w:color="000000"/>
              <w:left w:val="single" w:sz="4" w:space="0" w:color="000000"/>
              <w:bottom w:val="single" w:sz="4" w:space="0" w:color="000000"/>
            </w:tcBorders>
            <w:shd w:val="clear" w:color="auto" w:fill="auto"/>
            <w:vAlign w:val="center"/>
          </w:tcPr>
          <w:p w:rsidR="009E0A9C" w:rsidRDefault="009E0A9C">
            <w:pPr>
              <w:spacing w:after="0" w:line="240" w:lineRule="auto"/>
            </w:pPr>
            <w:r>
              <w:rPr>
                <w:rFonts w:ascii="Times New Roman" w:hAnsi="Times New Roman"/>
                <w:b/>
                <w:bCs/>
                <w:sz w:val="24"/>
                <w:szCs w:val="24"/>
                <w:lang w:eastAsia="lt-LT"/>
              </w:rPr>
              <w:t>Įranga, įrenginiai ir kt. turtas</w:t>
            </w:r>
          </w:p>
        </w:tc>
        <w:tc>
          <w:tcPr>
            <w:tcW w:w="1559" w:type="dxa"/>
            <w:tcBorders>
              <w:top w:val="single" w:sz="4" w:space="0" w:color="000000"/>
              <w:left w:val="single" w:sz="4" w:space="0" w:color="000000"/>
              <w:bottom w:val="single" w:sz="4" w:space="0" w:color="000000"/>
            </w:tcBorders>
            <w:shd w:val="clear" w:color="auto" w:fill="auto"/>
            <w:vAlign w:val="center"/>
          </w:tcPr>
          <w:p w:rsidR="009E0A9C" w:rsidRDefault="009E0A9C">
            <w:pPr>
              <w:snapToGrid w:val="0"/>
              <w:spacing w:after="0" w:line="240" w:lineRule="auto"/>
              <w:ind w:firstLine="60"/>
              <w:rPr>
                <w:rFonts w:ascii="Times New Roman" w:hAnsi="Times New Roman"/>
                <w:b/>
                <w:bCs/>
                <w:sz w:val="24"/>
                <w:szCs w:val="24"/>
                <w:lang w:eastAsia="lt-LT"/>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A9C" w:rsidRDefault="009E0A9C">
            <w:pPr>
              <w:snapToGrid w:val="0"/>
              <w:spacing w:after="0" w:line="240" w:lineRule="auto"/>
              <w:ind w:firstLine="60"/>
              <w:rPr>
                <w:rFonts w:ascii="Times New Roman" w:hAnsi="Times New Roman"/>
                <w:b/>
                <w:bCs/>
                <w:sz w:val="24"/>
                <w:szCs w:val="24"/>
                <w:lang w:eastAsia="lt-LT"/>
              </w:rPr>
            </w:pPr>
          </w:p>
        </w:tc>
      </w:tr>
      <w:tr w:rsidR="009E0A9C">
        <w:tc>
          <w:tcPr>
            <w:tcW w:w="1276" w:type="dxa"/>
            <w:tcBorders>
              <w:top w:val="single" w:sz="4" w:space="0" w:color="000000"/>
              <w:left w:val="single" w:sz="4" w:space="0" w:color="000000"/>
              <w:bottom w:val="single" w:sz="4" w:space="0" w:color="000000"/>
            </w:tcBorders>
            <w:shd w:val="clear" w:color="auto" w:fill="auto"/>
            <w:vAlign w:val="center"/>
          </w:tcPr>
          <w:p w:rsidR="009E0A9C" w:rsidRDefault="009E0A9C">
            <w:pPr>
              <w:spacing w:after="0" w:line="240" w:lineRule="auto"/>
            </w:pPr>
            <w:r>
              <w:rPr>
                <w:rFonts w:ascii="Times New Roman" w:hAnsi="Times New Roman"/>
                <w:b/>
                <w:bCs/>
                <w:sz w:val="24"/>
                <w:szCs w:val="24"/>
                <w:lang w:eastAsia="lt-LT"/>
              </w:rPr>
              <w:t>7.5.</w:t>
            </w:r>
          </w:p>
        </w:tc>
        <w:tc>
          <w:tcPr>
            <w:tcW w:w="2014" w:type="dxa"/>
            <w:tcBorders>
              <w:top w:val="single" w:sz="4" w:space="0" w:color="000000"/>
              <w:left w:val="single" w:sz="4" w:space="0" w:color="000000"/>
              <w:bottom w:val="single" w:sz="4" w:space="0" w:color="000000"/>
            </w:tcBorders>
            <w:shd w:val="clear" w:color="auto" w:fill="auto"/>
            <w:vAlign w:val="center"/>
          </w:tcPr>
          <w:p w:rsidR="009E0A9C" w:rsidRDefault="009E0A9C">
            <w:pPr>
              <w:spacing w:after="0" w:line="240" w:lineRule="auto"/>
            </w:pPr>
            <w:r>
              <w:rPr>
                <w:rFonts w:ascii="Times New Roman" w:hAnsi="Times New Roman"/>
                <w:b/>
                <w:bCs/>
                <w:sz w:val="24"/>
                <w:szCs w:val="24"/>
                <w:lang w:eastAsia="lt-LT"/>
              </w:rPr>
              <w:t>Projekto vykdymas</w:t>
            </w:r>
          </w:p>
        </w:tc>
        <w:tc>
          <w:tcPr>
            <w:tcW w:w="1559" w:type="dxa"/>
            <w:tcBorders>
              <w:top w:val="single" w:sz="4" w:space="0" w:color="000000"/>
              <w:left w:val="single" w:sz="4" w:space="0" w:color="000000"/>
              <w:bottom w:val="single" w:sz="4" w:space="0" w:color="000000"/>
            </w:tcBorders>
            <w:shd w:val="clear" w:color="auto" w:fill="auto"/>
            <w:vAlign w:val="center"/>
          </w:tcPr>
          <w:p w:rsidR="009E0A9C" w:rsidRDefault="009E0A9C">
            <w:pPr>
              <w:snapToGrid w:val="0"/>
              <w:spacing w:after="0" w:line="240" w:lineRule="auto"/>
              <w:ind w:firstLine="60"/>
              <w:rPr>
                <w:rFonts w:ascii="Times New Roman" w:hAnsi="Times New Roman"/>
                <w:b/>
                <w:bCs/>
                <w:sz w:val="24"/>
                <w:szCs w:val="24"/>
                <w:lang w:eastAsia="lt-LT"/>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A9C" w:rsidRDefault="009E0A9C">
            <w:pPr>
              <w:snapToGrid w:val="0"/>
              <w:spacing w:after="0" w:line="240" w:lineRule="auto"/>
              <w:ind w:firstLine="60"/>
              <w:rPr>
                <w:rFonts w:ascii="Times New Roman" w:hAnsi="Times New Roman"/>
                <w:b/>
                <w:bCs/>
                <w:sz w:val="24"/>
                <w:szCs w:val="24"/>
                <w:lang w:eastAsia="lt-LT"/>
              </w:rPr>
            </w:pPr>
          </w:p>
        </w:tc>
      </w:tr>
      <w:tr w:rsidR="009E0A9C">
        <w:tc>
          <w:tcPr>
            <w:tcW w:w="1276" w:type="dxa"/>
            <w:tcBorders>
              <w:top w:val="single" w:sz="4" w:space="0" w:color="000000"/>
              <w:left w:val="single" w:sz="4" w:space="0" w:color="000000"/>
              <w:bottom w:val="single" w:sz="4" w:space="0" w:color="000000"/>
            </w:tcBorders>
            <w:shd w:val="clear" w:color="auto" w:fill="auto"/>
            <w:vAlign w:val="center"/>
          </w:tcPr>
          <w:p w:rsidR="009E0A9C" w:rsidRDefault="009E0A9C">
            <w:pPr>
              <w:spacing w:after="0" w:line="240" w:lineRule="auto"/>
            </w:pPr>
            <w:r>
              <w:rPr>
                <w:rFonts w:ascii="Times New Roman" w:hAnsi="Times New Roman"/>
                <w:b/>
                <w:bCs/>
                <w:sz w:val="24"/>
                <w:szCs w:val="24"/>
                <w:lang w:eastAsia="lt-LT"/>
              </w:rPr>
              <w:t>7.6.</w:t>
            </w:r>
          </w:p>
        </w:tc>
        <w:tc>
          <w:tcPr>
            <w:tcW w:w="2014" w:type="dxa"/>
            <w:tcBorders>
              <w:top w:val="single" w:sz="4" w:space="0" w:color="000000"/>
              <w:left w:val="single" w:sz="4" w:space="0" w:color="000000"/>
              <w:bottom w:val="single" w:sz="4" w:space="0" w:color="000000"/>
            </w:tcBorders>
            <w:shd w:val="clear" w:color="auto" w:fill="auto"/>
            <w:vAlign w:val="center"/>
          </w:tcPr>
          <w:p w:rsidR="009E0A9C" w:rsidRDefault="009E0A9C">
            <w:pPr>
              <w:spacing w:after="0" w:line="240" w:lineRule="auto"/>
            </w:pPr>
            <w:r>
              <w:rPr>
                <w:rFonts w:ascii="Times New Roman" w:hAnsi="Times New Roman"/>
                <w:b/>
                <w:bCs/>
                <w:sz w:val="24"/>
                <w:szCs w:val="24"/>
                <w:lang w:eastAsia="lt-LT"/>
              </w:rPr>
              <w:t xml:space="preserve">Informavimas apie projektą </w:t>
            </w:r>
          </w:p>
        </w:tc>
        <w:tc>
          <w:tcPr>
            <w:tcW w:w="1559" w:type="dxa"/>
            <w:tcBorders>
              <w:top w:val="single" w:sz="4" w:space="0" w:color="000000"/>
              <w:left w:val="single" w:sz="4" w:space="0" w:color="000000"/>
              <w:bottom w:val="single" w:sz="4" w:space="0" w:color="000000"/>
            </w:tcBorders>
            <w:shd w:val="clear" w:color="auto" w:fill="auto"/>
            <w:vAlign w:val="center"/>
          </w:tcPr>
          <w:p w:rsidR="009E0A9C" w:rsidRDefault="009E0A9C">
            <w:pPr>
              <w:snapToGrid w:val="0"/>
              <w:spacing w:after="0" w:line="240" w:lineRule="auto"/>
              <w:ind w:firstLine="60"/>
              <w:rPr>
                <w:rFonts w:ascii="Times New Roman" w:hAnsi="Times New Roman"/>
                <w:b/>
                <w:bCs/>
                <w:sz w:val="24"/>
                <w:szCs w:val="24"/>
                <w:lang w:eastAsia="lt-LT"/>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A9C" w:rsidRDefault="009E0A9C">
            <w:pPr>
              <w:snapToGrid w:val="0"/>
              <w:spacing w:after="0" w:line="240" w:lineRule="auto"/>
              <w:ind w:firstLine="60"/>
              <w:rPr>
                <w:rFonts w:ascii="Times New Roman" w:hAnsi="Times New Roman"/>
                <w:b/>
                <w:bCs/>
                <w:sz w:val="24"/>
                <w:szCs w:val="24"/>
                <w:lang w:eastAsia="lt-LT"/>
              </w:rPr>
            </w:pPr>
          </w:p>
        </w:tc>
      </w:tr>
      <w:tr w:rsidR="009E0A9C">
        <w:tc>
          <w:tcPr>
            <w:tcW w:w="1276" w:type="dxa"/>
            <w:tcBorders>
              <w:top w:val="single" w:sz="4" w:space="0" w:color="000000"/>
              <w:left w:val="single" w:sz="4" w:space="0" w:color="000000"/>
              <w:bottom w:val="single" w:sz="4" w:space="0" w:color="000000"/>
            </w:tcBorders>
            <w:shd w:val="clear" w:color="auto" w:fill="auto"/>
            <w:vAlign w:val="center"/>
          </w:tcPr>
          <w:p w:rsidR="009E0A9C" w:rsidRDefault="009E0A9C">
            <w:pPr>
              <w:spacing w:after="0" w:line="240" w:lineRule="auto"/>
            </w:pPr>
            <w:r>
              <w:rPr>
                <w:rFonts w:ascii="Times New Roman" w:hAnsi="Times New Roman"/>
                <w:b/>
                <w:bCs/>
                <w:sz w:val="24"/>
                <w:szCs w:val="24"/>
                <w:lang w:eastAsia="lt-LT"/>
              </w:rPr>
              <w:t>7.7.</w:t>
            </w:r>
          </w:p>
        </w:tc>
        <w:tc>
          <w:tcPr>
            <w:tcW w:w="2014" w:type="dxa"/>
            <w:tcBorders>
              <w:top w:val="single" w:sz="4" w:space="0" w:color="000000"/>
              <w:left w:val="single" w:sz="4" w:space="0" w:color="000000"/>
              <w:bottom w:val="single" w:sz="4" w:space="0" w:color="000000"/>
            </w:tcBorders>
            <w:shd w:val="clear" w:color="auto" w:fill="auto"/>
            <w:vAlign w:val="center"/>
          </w:tcPr>
          <w:p w:rsidR="009E0A9C" w:rsidRDefault="009E0A9C">
            <w:pPr>
              <w:spacing w:after="0" w:line="240" w:lineRule="auto"/>
            </w:pPr>
            <w:r>
              <w:rPr>
                <w:rFonts w:ascii="Times New Roman" w:hAnsi="Times New Roman"/>
                <w:b/>
                <w:bCs/>
                <w:sz w:val="24"/>
                <w:szCs w:val="24"/>
                <w:lang w:eastAsia="lt-LT"/>
              </w:rPr>
              <w:t>Netiesioginės išlaidos ir kitos išlaidos pagal vienodo dydžio normą</w:t>
            </w:r>
          </w:p>
        </w:tc>
        <w:tc>
          <w:tcPr>
            <w:tcW w:w="1559" w:type="dxa"/>
            <w:tcBorders>
              <w:top w:val="single" w:sz="4" w:space="0" w:color="000000"/>
              <w:left w:val="single" w:sz="4" w:space="0" w:color="000000"/>
              <w:bottom w:val="single" w:sz="4" w:space="0" w:color="000000"/>
            </w:tcBorders>
            <w:shd w:val="clear" w:color="auto" w:fill="auto"/>
            <w:vAlign w:val="center"/>
          </w:tcPr>
          <w:p w:rsidR="009E0A9C" w:rsidRDefault="009E0A9C">
            <w:pPr>
              <w:snapToGrid w:val="0"/>
              <w:spacing w:after="0" w:line="240" w:lineRule="auto"/>
              <w:ind w:firstLine="60"/>
              <w:rPr>
                <w:rFonts w:ascii="Times New Roman" w:hAnsi="Times New Roman"/>
                <w:b/>
                <w:bCs/>
                <w:sz w:val="24"/>
                <w:szCs w:val="24"/>
                <w:lang w:eastAsia="lt-LT"/>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A9C" w:rsidRDefault="009E0A9C">
            <w:pPr>
              <w:snapToGrid w:val="0"/>
              <w:spacing w:after="0" w:line="240" w:lineRule="auto"/>
              <w:ind w:firstLine="60"/>
              <w:rPr>
                <w:rFonts w:ascii="Times New Roman" w:hAnsi="Times New Roman"/>
                <w:b/>
                <w:bCs/>
                <w:sz w:val="24"/>
                <w:szCs w:val="24"/>
                <w:lang w:eastAsia="lt-LT"/>
              </w:rPr>
            </w:pPr>
          </w:p>
        </w:tc>
      </w:tr>
      <w:tr w:rsidR="009E0A9C">
        <w:tc>
          <w:tcPr>
            <w:tcW w:w="3290" w:type="dxa"/>
            <w:gridSpan w:val="2"/>
            <w:tcBorders>
              <w:top w:val="single" w:sz="4" w:space="0" w:color="000000"/>
              <w:left w:val="single" w:sz="4" w:space="0" w:color="000000"/>
              <w:bottom w:val="single" w:sz="4" w:space="0" w:color="000000"/>
            </w:tcBorders>
            <w:shd w:val="clear" w:color="auto" w:fill="auto"/>
            <w:vAlign w:val="center"/>
          </w:tcPr>
          <w:p w:rsidR="009E0A9C" w:rsidRDefault="009E0A9C">
            <w:pPr>
              <w:spacing w:after="0" w:line="240" w:lineRule="auto"/>
            </w:pPr>
            <w:r>
              <w:rPr>
                <w:rFonts w:ascii="Times New Roman" w:hAnsi="Times New Roman"/>
                <w:b/>
                <w:bCs/>
                <w:sz w:val="24"/>
                <w:szCs w:val="24"/>
                <w:lang w:eastAsia="lt-LT"/>
              </w:rPr>
              <w:t>7.8. Iš viso:</w:t>
            </w:r>
          </w:p>
        </w:tc>
        <w:tc>
          <w:tcPr>
            <w:tcW w:w="1559" w:type="dxa"/>
            <w:tcBorders>
              <w:top w:val="single" w:sz="4" w:space="0" w:color="000000"/>
              <w:left w:val="single" w:sz="4" w:space="0" w:color="000000"/>
              <w:bottom w:val="single" w:sz="4" w:space="0" w:color="000000"/>
            </w:tcBorders>
            <w:shd w:val="clear" w:color="auto" w:fill="auto"/>
            <w:vAlign w:val="center"/>
          </w:tcPr>
          <w:p w:rsidR="009E0A9C" w:rsidRDefault="009E0A9C">
            <w:pPr>
              <w:snapToGrid w:val="0"/>
              <w:spacing w:after="0" w:line="240" w:lineRule="auto"/>
              <w:ind w:firstLine="60"/>
              <w:rPr>
                <w:rFonts w:ascii="Times New Roman" w:hAnsi="Times New Roman"/>
                <w:b/>
                <w:bCs/>
                <w:sz w:val="24"/>
                <w:szCs w:val="24"/>
                <w:lang w:eastAsia="lt-LT"/>
              </w:rPr>
            </w:pPr>
          </w:p>
        </w:tc>
        <w:tc>
          <w:tcPr>
            <w:tcW w:w="454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E0A9C" w:rsidRDefault="009E0A9C">
            <w:pPr>
              <w:snapToGrid w:val="0"/>
              <w:spacing w:after="0" w:line="240" w:lineRule="auto"/>
              <w:ind w:firstLine="60"/>
              <w:rPr>
                <w:rFonts w:ascii="Times New Roman" w:hAnsi="Times New Roman"/>
                <w:b/>
                <w:bCs/>
                <w:sz w:val="24"/>
                <w:szCs w:val="24"/>
                <w:lang w:eastAsia="lt-LT"/>
              </w:rPr>
            </w:pPr>
          </w:p>
        </w:tc>
      </w:tr>
    </w:tbl>
    <w:p w:rsidR="009E0A9C" w:rsidRDefault="009E0A9C">
      <w:pPr>
        <w:spacing w:after="0" w:line="240" w:lineRule="auto"/>
        <w:rPr>
          <w:rFonts w:ascii="Times New Roman" w:hAnsi="Times New Roman"/>
          <w:sz w:val="24"/>
          <w:szCs w:val="24"/>
        </w:rPr>
      </w:pPr>
    </w:p>
    <w:p w:rsidR="009E0A9C" w:rsidRDefault="009E0A9C">
      <w:pPr>
        <w:keepNext/>
        <w:spacing w:after="0" w:line="240" w:lineRule="auto"/>
        <w:ind w:firstLine="709"/>
      </w:pPr>
      <w:r>
        <w:rPr>
          <w:rFonts w:ascii="Times New Roman" w:hAnsi="Times New Roman"/>
          <w:b/>
          <w:bCs/>
          <w:caps/>
          <w:sz w:val="24"/>
          <w:szCs w:val="24"/>
          <w:lang w:eastAsia="en-GB"/>
        </w:rPr>
        <w:t xml:space="preserve">8. Projekto išlaidų finansavimo šaltiniai </w:t>
      </w:r>
    </w:p>
    <w:tbl>
      <w:tblPr>
        <w:tblW w:w="4900" w:type="pct"/>
        <w:tblInd w:w="-107" w:type="dxa"/>
        <w:tblLayout w:type="fixed"/>
        <w:tblCellMar>
          <w:left w:w="40" w:type="dxa"/>
          <w:right w:w="40" w:type="dxa"/>
        </w:tblCellMar>
        <w:tblLook w:val="0000" w:firstRow="0" w:lastRow="0" w:firstColumn="0" w:lastColumn="0" w:noHBand="0" w:noVBand="0"/>
      </w:tblPr>
      <w:tblGrid>
        <w:gridCol w:w="3577"/>
        <w:gridCol w:w="5858"/>
      </w:tblGrid>
      <w:tr w:rsidR="009E0A9C">
        <w:trPr>
          <w:trHeight w:val="23"/>
        </w:trPr>
        <w:tc>
          <w:tcPr>
            <w:tcW w:w="3581" w:type="dxa"/>
            <w:tcBorders>
              <w:top w:val="single" w:sz="4" w:space="0" w:color="000000"/>
              <w:left w:val="single" w:sz="4" w:space="0" w:color="000000"/>
              <w:bottom w:val="single" w:sz="4" w:space="0" w:color="000000"/>
            </w:tcBorders>
            <w:shd w:val="clear" w:color="auto" w:fill="BFBFBF"/>
          </w:tcPr>
          <w:p w:rsidR="009E0A9C" w:rsidRDefault="009E0A9C">
            <w:pPr>
              <w:spacing w:after="0" w:line="240" w:lineRule="auto"/>
              <w:jc w:val="center"/>
            </w:pPr>
            <w:r>
              <w:rPr>
                <w:rFonts w:ascii="Times New Roman" w:hAnsi="Times New Roman"/>
                <w:b/>
                <w:sz w:val="24"/>
                <w:szCs w:val="24"/>
                <w:lang w:eastAsia="lt-LT"/>
              </w:rPr>
              <w:t>Finansavimo šaltinio pavadinimas</w:t>
            </w:r>
          </w:p>
        </w:tc>
        <w:tc>
          <w:tcPr>
            <w:tcW w:w="5864" w:type="dxa"/>
            <w:tcBorders>
              <w:top w:val="single" w:sz="4" w:space="0" w:color="000000"/>
              <w:left w:val="single" w:sz="4" w:space="0" w:color="000000"/>
              <w:bottom w:val="single" w:sz="4" w:space="0" w:color="000000"/>
              <w:right w:val="single" w:sz="4" w:space="0" w:color="000000"/>
            </w:tcBorders>
            <w:shd w:val="clear" w:color="auto" w:fill="BFBFBF"/>
          </w:tcPr>
          <w:p w:rsidR="009E0A9C" w:rsidRDefault="009E0A9C">
            <w:pPr>
              <w:spacing w:after="0" w:line="240" w:lineRule="auto"/>
              <w:jc w:val="center"/>
            </w:pPr>
            <w:r>
              <w:rPr>
                <w:rFonts w:ascii="Times New Roman" w:hAnsi="Times New Roman"/>
                <w:b/>
                <w:sz w:val="24"/>
                <w:szCs w:val="24"/>
                <w:lang w:eastAsia="lt-LT"/>
              </w:rPr>
              <w:t>Suma, Eur</w:t>
            </w:r>
          </w:p>
        </w:tc>
      </w:tr>
      <w:tr w:rsidR="009E0A9C">
        <w:trPr>
          <w:trHeight w:val="23"/>
        </w:trPr>
        <w:tc>
          <w:tcPr>
            <w:tcW w:w="3581" w:type="dxa"/>
            <w:tcBorders>
              <w:top w:val="single" w:sz="4" w:space="0" w:color="000000"/>
              <w:left w:val="single" w:sz="4" w:space="0" w:color="000000"/>
              <w:bottom w:val="single" w:sz="4" w:space="0" w:color="000000"/>
            </w:tcBorders>
            <w:shd w:val="clear" w:color="auto" w:fill="auto"/>
          </w:tcPr>
          <w:p w:rsidR="009E0A9C" w:rsidRDefault="009E0A9C">
            <w:pPr>
              <w:widowControl w:val="0"/>
              <w:shd w:val="clear" w:color="auto" w:fill="FFFFFF"/>
              <w:spacing w:after="0" w:line="240" w:lineRule="auto"/>
            </w:pPr>
            <w:r>
              <w:rPr>
                <w:rFonts w:ascii="Times New Roman" w:hAnsi="Times New Roman"/>
                <w:b/>
                <w:bCs/>
                <w:sz w:val="24"/>
                <w:szCs w:val="24"/>
                <w:lang w:eastAsia="lt-LT"/>
              </w:rPr>
              <w:t>8.1. Prašomos skirti lėšos</w:t>
            </w:r>
          </w:p>
        </w:tc>
        <w:tc>
          <w:tcPr>
            <w:tcW w:w="5864"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rPr>
                <w:rFonts w:ascii="Times New Roman" w:hAnsi="Times New Roman"/>
                <w:sz w:val="24"/>
                <w:szCs w:val="24"/>
                <w:lang w:eastAsia="lt-LT"/>
              </w:rPr>
            </w:pPr>
          </w:p>
          <w:p w:rsidR="009E0A9C" w:rsidRDefault="009E0A9C">
            <w:pPr>
              <w:widowControl w:val="0"/>
              <w:shd w:val="clear" w:color="auto" w:fill="FFFFFF"/>
              <w:spacing w:after="0" w:line="240" w:lineRule="auto"/>
              <w:jc w:val="both"/>
            </w:pPr>
            <w:r>
              <w:rPr>
                <w:rFonts w:ascii="Times New Roman" w:hAnsi="Times New Roman"/>
                <w:i/>
                <w:sz w:val="24"/>
                <w:szCs w:val="24"/>
                <w:lang w:eastAsia="lt-LT"/>
              </w:rPr>
              <w:t xml:space="preserve">Nurodoma prašoma skirti projekto finansavimo lėšų suma. Nurodyti privaloma. </w:t>
            </w:r>
          </w:p>
        </w:tc>
      </w:tr>
      <w:tr w:rsidR="009E0A9C">
        <w:trPr>
          <w:trHeight w:val="495"/>
        </w:trPr>
        <w:tc>
          <w:tcPr>
            <w:tcW w:w="3581" w:type="dxa"/>
            <w:tcBorders>
              <w:top w:val="single" w:sz="4" w:space="0" w:color="000000"/>
              <w:left w:val="single" w:sz="4" w:space="0" w:color="000000"/>
              <w:bottom w:val="single" w:sz="4" w:space="0" w:color="000000"/>
            </w:tcBorders>
            <w:shd w:val="clear" w:color="auto" w:fill="auto"/>
          </w:tcPr>
          <w:p w:rsidR="009E0A9C" w:rsidRDefault="009E0A9C">
            <w:pPr>
              <w:widowControl w:val="0"/>
              <w:shd w:val="clear" w:color="auto" w:fill="FFFFFF"/>
              <w:spacing w:after="0" w:line="240" w:lineRule="auto"/>
            </w:pPr>
            <w:r>
              <w:rPr>
                <w:rFonts w:ascii="Times New Roman" w:hAnsi="Times New Roman"/>
                <w:b/>
                <w:bCs/>
                <w:sz w:val="24"/>
                <w:szCs w:val="24"/>
                <w:lang w:eastAsia="lt-LT"/>
              </w:rPr>
              <w:lastRenderedPageBreak/>
              <w:t>8.2. Pareiškėjo ir partnerio (-</w:t>
            </w:r>
            <w:proofErr w:type="spellStart"/>
            <w:r>
              <w:rPr>
                <w:rFonts w:ascii="Times New Roman" w:hAnsi="Times New Roman"/>
                <w:b/>
                <w:bCs/>
                <w:sz w:val="24"/>
                <w:szCs w:val="24"/>
                <w:lang w:eastAsia="lt-LT"/>
              </w:rPr>
              <w:t>ių</w:t>
            </w:r>
            <w:proofErr w:type="spellEnd"/>
            <w:r>
              <w:rPr>
                <w:rFonts w:ascii="Times New Roman" w:hAnsi="Times New Roman"/>
                <w:b/>
                <w:bCs/>
                <w:sz w:val="24"/>
                <w:szCs w:val="24"/>
                <w:lang w:eastAsia="lt-LT"/>
              </w:rPr>
              <w:t>) lėšos</w:t>
            </w:r>
          </w:p>
        </w:tc>
        <w:tc>
          <w:tcPr>
            <w:tcW w:w="5864"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rPr>
                <w:rFonts w:ascii="Times New Roman" w:hAnsi="Times New Roman"/>
                <w:sz w:val="24"/>
                <w:szCs w:val="24"/>
                <w:lang w:eastAsia="lt-LT"/>
              </w:rPr>
            </w:pPr>
          </w:p>
          <w:p w:rsidR="009E0A9C" w:rsidRDefault="009E0A9C">
            <w:pPr>
              <w:widowControl w:val="0"/>
              <w:shd w:val="clear" w:color="auto" w:fill="FFFFFF"/>
              <w:spacing w:after="0" w:line="240" w:lineRule="auto"/>
              <w:jc w:val="both"/>
            </w:pPr>
            <w:r>
              <w:rPr>
                <w:rFonts w:ascii="Times New Roman" w:hAnsi="Times New Roman"/>
                <w:i/>
                <w:sz w:val="24"/>
                <w:szCs w:val="24"/>
                <w:lang w:eastAsia="lt-LT"/>
              </w:rPr>
              <w:t>Nurodoma lėšų suma, kurią užtikrins pareiškėjas. Kai taikoma, nurodyti privaloma. Jeigu netaikoma – nurodyti „0“.</w:t>
            </w:r>
          </w:p>
        </w:tc>
      </w:tr>
      <w:tr w:rsidR="009E0A9C">
        <w:trPr>
          <w:trHeight w:val="495"/>
        </w:trPr>
        <w:tc>
          <w:tcPr>
            <w:tcW w:w="3581" w:type="dxa"/>
            <w:tcBorders>
              <w:top w:val="single" w:sz="4" w:space="0" w:color="000000"/>
              <w:left w:val="single" w:sz="4" w:space="0" w:color="000000"/>
              <w:bottom w:val="single" w:sz="4" w:space="0" w:color="000000"/>
            </w:tcBorders>
            <w:shd w:val="clear" w:color="auto" w:fill="auto"/>
          </w:tcPr>
          <w:p w:rsidR="009E0A9C" w:rsidRDefault="009E0A9C">
            <w:pPr>
              <w:widowControl w:val="0"/>
              <w:shd w:val="clear" w:color="auto" w:fill="FFFFFF"/>
              <w:spacing w:after="0" w:line="240" w:lineRule="auto"/>
            </w:pPr>
            <w:r>
              <w:rPr>
                <w:rFonts w:ascii="Times New Roman" w:hAnsi="Times New Roman"/>
                <w:b/>
                <w:bCs/>
                <w:sz w:val="24"/>
                <w:szCs w:val="24"/>
                <w:lang w:eastAsia="lt-LT"/>
              </w:rPr>
              <w:t>8.2.1. Viešosios lėšos</w:t>
            </w:r>
          </w:p>
        </w:tc>
        <w:tc>
          <w:tcPr>
            <w:tcW w:w="5864"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rPr>
                <w:rFonts w:ascii="Times New Roman" w:hAnsi="Times New Roman"/>
                <w:b/>
                <w:bCs/>
                <w:sz w:val="24"/>
                <w:szCs w:val="24"/>
                <w:lang w:eastAsia="lt-LT"/>
              </w:rPr>
            </w:pPr>
          </w:p>
          <w:p w:rsidR="009E0A9C" w:rsidRDefault="009E0A9C">
            <w:pPr>
              <w:widowControl w:val="0"/>
              <w:shd w:val="clear" w:color="auto" w:fill="FFFFFF"/>
              <w:spacing w:after="0" w:line="240" w:lineRule="auto"/>
              <w:jc w:val="both"/>
            </w:pPr>
            <w:r>
              <w:rPr>
                <w:rFonts w:ascii="Times New Roman" w:hAnsi="Times New Roman"/>
                <w:i/>
                <w:sz w:val="24"/>
                <w:szCs w:val="24"/>
                <w:lang w:eastAsia="lt-LT"/>
              </w:rPr>
              <w:t>8.2.1.1 + 8.2.1.2 + 8.2.1.3 nurodoma lėšų suma, kurią užtikrins pareiškėjas iš valstybės biudžeto, savivaldybės biudžeto ar kitų viešųjų lėšų šaltinių. Nurodyti privaloma.</w:t>
            </w:r>
            <w:r>
              <w:rPr>
                <w:rFonts w:ascii="Times New Roman" w:hAnsi="Times New Roman"/>
                <w:sz w:val="24"/>
                <w:szCs w:val="24"/>
                <w:lang w:eastAsia="lt-LT"/>
              </w:rPr>
              <w:t xml:space="preserve"> </w:t>
            </w:r>
            <w:r>
              <w:rPr>
                <w:rFonts w:ascii="Times New Roman" w:hAnsi="Times New Roman"/>
                <w:i/>
                <w:sz w:val="24"/>
                <w:szCs w:val="24"/>
                <w:lang w:eastAsia="lt-LT"/>
              </w:rPr>
              <w:t>Jeigu netaikoma – nurodyti „0“.</w:t>
            </w:r>
          </w:p>
        </w:tc>
      </w:tr>
      <w:tr w:rsidR="009E0A9C">
        <w:trPr>
          <w:trHeight w:val="495"/>
        </w:trPr>
        <w:tc>
          <w:tcPr>
            <w:tcW w:w="3581" w:type="dxa"/>
            <w:tcBorders>
              <w:top w:val="single" w:sz="4" w:space="0" w:color="000000"/>
              <w:left w:val="single" w:sz="4" w:space="0" w:color="000000"/>
              <w:bottom w:val="single" w:sz="4" w:space="0" w:color="000000"/>
            </w:tcBorders>
            <w:shd w:val="clear" w:color="auto" w:fill="auto"/>
          </w:tcPr>
          <w:p w:rsidR="009E0A9C" w:rsidRDefault="009E0A9C">
            <w:pPr>
              <w:widowControl w:val="0"/>
              <w:shd w:val="clear" w:color="auto" w:fill="FFFFFF"/>
              <w:spacing w:after="0" w:line="240" w:lineRule="auto"/>
            </w:pPr>
            <w:r>
              <w:rPr>
                <w:rFonts w:ascii="Times New Roman" w:hAnsi="Times New Roman"/>
                <w:b/>
                <w:bCs/>
                <w:sz w:val="24"/>
                <w:szCs w:val="24"/>
                <w:lang w:eastAsia="lt-LT"/>
              </w:rPr>
              <w:t>8.2.1.1. Valstybės biudžeto lėšos</w:t>
            </w:r>
          </w:p>
        </w:tc>
        <w:tc>
          <w:tcPr>
            <w:tcW w:w="5864"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rPr>
                <w:rFonts w:ascii="Times New Roman" w:hAnsi="Times New Roman"/>
                <w:b/>
                <w:bCs/>
                <w:sz w:val="24"/>
                <w:szCs w:val="24"/>
                <w:lang w:eastAsia="lt-LT"/>
              </w:rPr>
            </w:pPr>
          </w:p>
          <w:p w:rsidR="009E0A9C" w:rsidRDefault="009E0A9C">
            <w:pPr>
              <w:widowControl w:val="0"/>
              <w:shd w:val="clear" w:color="auto" w:fill="FFFFFF"/>
              <w:spacing w:after="0" w:line="240" w:lineRule="auto"/>
              <w:jc w:val="both"/>
            </w:pPr>
            <w:r>
              <w:rPr>
                <w:rFonts w:ascii="Times New Roman" w:hAnsi="Times New Roman"/>
                <w:i/>
                <w:sz w:val="24"/>
                <w:szCs w:val="24"/>
                <w:lang w:eastAsia="lt-LT"/>
              </w:rPr>
              <w:t>Nurodoma lėšų suma, kurią užtikrins pareiškėjas ir kurios šaltinis yra valstybės biudžetas. Galima įvesti tik skaičių.</w:t>
            </w:r>
            <w:r>
              <w:rPr>
                <w:rFonts w:ascii="Times New Roman" w:hAnsi="Times New Roman"/>
                <w:sz w:val="24"/>
                <w:szCs w:val="24"/>
                <w:lang w:eastAsia="lt-LT"/>
              </w:rPr>
              <w:t xml:space="preserve"> </w:t>
            </w:r>
            <w:r>
              <w:rPr>
                <w:rFonts w:ascii="Times New Roman" w:hAnsi="Times New Roman"/>
                <w:i/>
                <w:sz w:val="24"/>
                <w:szCs w:val="24"/>
                <w:lang w:eastAsia="lt-LT"/>
              </w:rPr>
              <w:t>Jeigu netaikoma – nurodyti „0“.</w:t>
            </w:r>
          </w:p>
        </w:tc>
      </w:tr>
      <w:tr w:rsidR="009E0A9C">
        <w:trPr>
          <w:trHeight w:val="495"/>
        </w:trPr>
        <w:tc>
          <w:tcPr>
            <w:tcW w:w="3581" w:type="dxa"/>
            <w:tcBorders>
              <w:top w:val="single" w:sz="4" w:space="0" w:color="000000"/>
              <w:left w:val="single" w:sz="4" w:space="0" w:color="000000"/>
              <w:bottom w:val="single" w:sz="4" w:space="0" w:color="000000"/>
            </w:tcBorders>
            <w:shd w:val="clear" w:color="auto" w:fill="auto"/>
          </w:tcPr>
          <w:p w:rsidR="009E0A9C" w:rsidRDefault="009E0A9C">
            <w:pPr>
              <w:widowControl w:val="0"/>
              <w:shd w:val="clear" w:color="auto" w:fill="FFFFFF"/>
              <w:spacing w:after="0" w:line="240" w:lineRule="auto"/>
            </w:pPr>
            <w:r>
              <w:rPr>
                <w:rFonts w:ascii="Times New Roman" w:hAnsi="Times New Roman"/>
                <w:b/>
                <w:bCs/>
                <w:sz w:val="24"/>
                <w:szCs w:val="24"/>
                <w:lang w:eastAsia="lt-LT"/>
              </w:rPr>
              <w:t>8.2.1.2. Savivaldybės biudžeto lėšos</w:t>
            </w:r>
          </w:p>
        </w:tc>
        <w:tc>
          <w:tcPr>
            <w:tcW w:w="5864"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rPr>
                <w:rFonts w:ascii="Times New Roman" w:hAnsi="Times New Roman"/>
                <w:b/>
                <w:bCs/>
                <w:sz w:val="24"/>
                <w:szCs w:val="24"/>
                <w:lang w:eastAsia="lt-LT"/>
              </w:rPr>
            </w:pPr>
          </w:p>
          <w:p w:rsidR="009E0A9C" w:rsidRDefault="009E0A9C">
            <w:pPr>
              <w:widowControl w:val="0"/>
              <w:shd w:val="clear" w:color="auto" w:fill="FFFFFF"/>
              <w:spacing w:after="0" w:line="240" w:lineRule="auto"/>
              <w:jc w:val="both"/>
            </w:pPr>
            <w:r>
              <w:rPr>
                <w:rFonts w:ascii="Times New Roman" w:hAnsi="Times New Roman"/>
                <w:i/>
                <w:sz w:val="24"/>
                <w:szCs w:val="24"/>
                <w:lang w:eastAsia="lt-LT"/>
              </w:rPr>
              <w:t>Nurodoma lėšų suma, kurią užtikrins pareiškėjas ir kurios šaltinis yra savivaldybės biudžeto lėšos. Galima įvesti tik skaičių.</w:t>
            </w:r>
            <w:r>
              <w:rPr>
                <w:rFonts w:ascii="Times New Roman" w:hAnsi="Times New Roman"/>
                <w:sz w:val="24"/>
                <w:szCs w:val="24"/>
                <w:lang w:eastAsia="lt-LT"/>
              </w:rPr>
              <w:t xml:space="preserve"> </w:t>
            </w:r>
            <w:r>
              <w:rPr>
                <w:rFonts w:ascii="Times New Roman" w:hAnsi="Times New Roman"/>
                <w:i/>
                <w:sz w:val="24"/>
                <w:szCs w:val="24"/>
                <w:lang w:eastAsia="lt-LT"/>
              </w:rPr>
              <w:t>Jeigu netaikoma – nurodyti „0“.</w:t>
            </w:r>
          </w:p>
        </w:tc>
      </w:tr>
      <w:tr w:rsidR="009E0A9C">
        <w:trPr>
          <w:trHeight w:val="495"/>
        </w:trPr>
        <w:tc>
          <w:tcPr>
            <w:tcW w:w="3581" w:type="dxa"/>
            <w:tcBorders>
              <w:top w:val="single" w:sz="4" w:space="0" w:color="000000"/>
              <w:left w:val="single" w:sz="4" w:space="0" w:color="000000"/>
              <w:bottom w:val="single" w:sz="4" w:space="0" w:color="000000"/>
            </w:tcBorders>
            <w:shd w:val="clear" w:color="auto" w:fill="auto"/>
          </w:tcPr>
          <w:p w:rsidR="009E0A9C" w:rsidRDefault="009E0A9C">
            <w:pPr>
              <w:widowControl w:val="0"/>
              <w:shd w:val="clear" w:color="auto" w:fill="FFFFFF"/>
              <w:spacing w:after="0" w:line="240" w:lineRule="auto"/>
            </w:pPr>
            <w:r>
              <w:rPr>
                <w:rFonts w:ascii="Times New Roman" w:hAnsi="Times New Roman"/>
                <w:b/>
                <w:bCs/>
                <w:sz w:val="24"/>
                <w:szCs w:val="24"/>
                <w:lang w:eastAsia="lt-LT"/>
              </w:rPr>
              <w:t>8.2.1.3. Kiti viešųjų lėšų šaltiniai</w:t>
            </w:r>
          </w:p>
        </w:tc>
        <w:tc>
          <w:tcPr>
            <w:tcW w:w="5864"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rPr>
                <w:rFonts w:ascii="Times New Roman" w:hAnsi="Times New Roman"/>
                <w:b/>
                <w:bCs/>
                <w:sz w:val="24"/>
                <w:szCs w:val="24"/>
                <w:lang w:eastAsia="lt-LT"/>
              </w:rPr>
            </w:pPr>
          </w:p>
          <w:p w:rsidR="009E0A9C" w:rsidRDefault="009E0A9C">
            <w:pPr>
              <w:widowControl w:val="0"/>
              <w:shd w:val="clear" w:color="auto" w:fill="FFFFFF"/>
              <w:spacing w:after="0" w:line="240" w:lineRule="auto"/>
              <w:jc w:val="both"/>
            </w:pPr>
            <w:r>
              <w:rPr>
                <w:rFonts w:ascii="Times New Roman" w:hAnsi="Times New Roman"/>
                <w:i/>
                <w:sz w:val="24"/>
                <w:szCs w:val="24"/>
                <w:lang w:eastAsia="lt-LT"/>
              </w:rPr>
              <w:t>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Galima įvesti tik skaičių. Jeigu netaikoma – nurodyti „0“.</w:t>
            </w:r>
          </w:p>
        </w:tc>
      </w:tr>
      <w:tr w:rsidR="009E0A9C">
        <w:trPr>
          <w:trHeight w:val="495"/>
        </w:trPr>
        <w:tc>
          <w:tcPr>
            <w:tcW w:w="3581" w:type="dxa"/>
            <w:tcBorders>
              <w:top w:val="single" w:sz="4" w:space="0" w:color="000000"/>
              <w:left w:val="single" w:sz="4" w:space="0" w:color="000000"/>
              <w:bottom w:val="single" w:sz="4" w:space="0" w:color="000000"/>
            </w:tcBorders>
            <w:shd w:val="clear" w:color="auto" w:fill="auto"/>
          </w:tcPr>
          <w:p w:rsidR="009E0A9C" w:rsidRDefault="009E0A9C">
            <w:pPr>
              <w:widowControl w:val="0"/>
              <w:shd w:val="clear" w:color="auto" w:fill="FFFFFF"/>
              <w:spacing w:after="0" w:line="240" w:lineRule="auto"/>
            </w:pPr>
            <w:r>
              <w:rPr>
                <w:rFonts w:ascii="Times New Roman" w:hAnsi="Times New Roman"/>
                <w:b/>
                <w:bCs/>
                <w:sz w:val="24"/>
                <w:szCs w:val="24"/>
                <w:lang w:eastAsia="lt-LT"/>
              </w:rPr>
              <w:t>8.2.2. Privačios lėšos</w:t>
            </w:r>
          </w:p>
        </w:tc>
        <w:tc>
          <w:tcPr>
            <w:tcW w:w="5864"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rPr>
                <w:rFonts w:ascii="Times New Roman" w:hAnsi="Times New Roman"/>
                <w:b/>
                <w:bCs/>
                <w:sz w:val="24"/>
                <w:szCs w:val="24"/>
                <w:lang w:eastAsia="lt-LT"/>
              </w:rPr>
            </w:pPr>
          </w:p>
          <w:p w:rsidR="009E0A9C" w:rsidRDefault="009E0A9C">
            <w:pPr>
              <w:widowControl w:val="0"/>
              <w:shd w:val="clear" w:color="auto" w:fill="FFFFFF"/>
              <w:spacing w:after="0" w:line="240" w:lineRule="auto"/>
              <w:jc w:val="both"/>
            </w:pPr>
            <w:r>
              <w:rPr>
                <w:rFonts w:ascii="Times New Roman" w:hAnsi="Times New Roman"/>
                <w:i/>
                <w:sz w:val="24"/>
                <w:szCs w:val="24"/>
                <w:lang w:eastAsia="lt-LT"/>
              </w:rPr>
              <w:t>8.2.2.1 + 8.2.2.2 nurodoma lėšų suma, kurią užtikrins pareiškėjas iš nuosavų lėšų ar kitų lėšų šaltinių. Kai taikoma, nurodyti privaloma.</w:t>
            </w:r>
            <w:r>
              <w:rPr>
                <w:rFonts w:ascii="Times New Roman" w:hAnsi="Times New Roman"/>
                <w:sz w:val="24"/>
                <w:szCs w:val="24"/>
                <w:lang w:eastAsia="lt-LT"/>
              </w:rPr>
              <w:t xml:space="preserve"> </w:t>
            </w:r>
            <w:r>
              <w:rPr>
                <w:rFonts w:ascii="Times New Roman" w:hAnsi="Times New Roman"/>
                <w:i/>
                <w:sz w:val="24"/>
                <w:szCs w:val="24"/>
                <w:lang w:eastAsia="lt-LT"/>
              </w:rPr>
              <w:t>Jeigu netaikoma – nurodyti „0“.</w:t>
            </w:r>
          </w:p>
        </w:tc>
      </w:tr>
      <w:tr w:rsidR="009E0A9C">
        <w:trPr>
          <w:trHeight w:val="495"/>
        </w:trPr>
        <w:tc>
          <w:tcPr>
            <w:tcW w:w="3581" w:type="dxa"/>
            <w:tcBorders>
              <w:top w:val="single" w:sz="4" w:space="0" w:color="000000"/>
              <w:left w:val="single" w:sz="4" w:space="0" w:color="000000"/>
              <w:bottom w:val="single" w:sz="4" w:space="0" w:color="000000"/>
            </w:tcBorders>
            <w:shd w:val="clear" w:color="auto" w:fill="auto"/>
          </w:tcPr>
          <w:p w:rsidR="009E0A9C" w:rsidRDefault="009E0A9C">
            <w:pPr>
              <w:widowControl w:val="0"/>
              <w:shd w:val="clear" w:color="auto" w:fill="FFFFFF"/>
              <w:spacing w:after="0" w:line="240" w:lineRule="auto"/>
            </w:pPr>
            <w:r>
              <w:rPr>
                <w:rFonts w:ascii="Times New Roman" w:hAnsi="Times New Roman"/>
                <w:b/>
                <w:bCs/>
                <w:sz w:val="24"/>
                <w:szCs w:val="24"/>
                <w:lang w:eastAsia="lt-LT"/>
              </w:rPr>
              <w:t>8.2.2.1. Nuosavos lėšos</w:t>
            </w:r>
          </w:p>
        </w:tc>
        <w:tc>
          <w:tcPr>
            <w:tcW w:w="5864"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rPr>
                <w:rFonts w:ascii="Times New Roman" w:hAnsi="Times New Roman"/>
                <w:b/>
                <w:bCs/>
                <w:sz w:val="24"/>
                <w:szCs w:val="24"/>
                <w:lang w:eastAsia="lt-LT"/>
              </w:rPr>
            </w:pPr>
          </w:p>
          <w:p w:rsidR="009E0A9C" w:rsidRDefault="009E0A9C">
            <w:pPr>
              <w:widowControl w:val="0"/>
              <w:shd w:val="clear" w:color="auto" w:fill="FFFFFF"/>
              <w:spacing w:after="0" w:line="240" w:lineRule="auto"/>
              <w:jc w:val="both"/>
            </w:pPr>
            <w:r>
              <w:rPr>
                <w:rFonts w:ascii="Times New Roman" w:hAnsi="Times New Roman"/>
                <w:i/>
                <w:sz w:val="24"/>
                <w:szCs w:val="24"/>
                <w:lang w:eastAsia="lt-LT"/>
              </w:rPr>
              <w:t>Nurodoma lėšų suma, kurią užtikrins pareiškėjas ir kurios šaltinis yra nuosavos lėšos. Galima įvesti tik skaičių. Jeigu netaikoma – nurodyti „0“.</w:t>
            </w:r>
          </w:p>
        </w:tc>
      </w:tr>
      <w:tr w:rsidR="009E0A9C">
        <w:trPr>
          <w:trHeight w:val="495"/>
        </w:trPr>
        <w:tc>
          <w:tcPr>
            <w:tcW w:w="3581" w:type="dxa"/>
            <w:tcBorders>
              <w:top w:val="single" w:sz="4" w:space="0" w:color="000000"/>
              <w:left w:val="single" w:sz="4" w:space="0" w:color="000000"/>
              <w:bottom w:val="single" w:sz="4" w:space="0" w:color="000000"/>
            </w:tcBorders>
            <w:shd w:val="clear" w:color="auto" w:fill="auto"/>
          </w:tcPr>
          <w:p w:rsidR="009E0A9C" w:rsidRDefault="009E0A9C">
            <w:pPr>
              <w:widowControl w:val="0"/>
              <w:shd w:val="clear" w:color="auto" w:fill="FFFFFF"/>
              <w:spacing w:after="0" w:line="240" w:lineRule="auto"/>
            </w:pPr>
            <w:r>
              <w:rPr>
                <w:rFonts w:ascii="Times New Roman" w:hAnsi="Times New Roman"/>
                <w:b/>
                <w:bCs/>
                <w:sz w:val="24"/>
                <w:szCs w:val="24"/>
                <w:lang w:eastAsia="lt-LT"/>
              </w:rPr>
              <w:t>8.2.2.2. Kiti lėšų šaltiniai</w:t>
            </w:r>
          </w:p>
        </w:tc>
        <w:tc>
          <w:tcPr>
            <w:tcW w:w="5864"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rPr>
                <w:rFonts w:ascii="Times New Roman" w:hAnsi="Times New Roman"/>
                <w:b/>
                <w:bCs/>
                <w:sz w:val="24"/>
                <w:szCs w:val="24"/>
                <w:lang w:eastAsia="lt-LT"/>
              </w:rPr>
            </w:pPr>
          </w:p>
          <w:p w:rsidR="009E0A9C" w:rsidRDefault="009E0A9C">
            <w:pPr>
              <w:widowControl w:val="0"/>
              <w:shd w:val="clear" w:color="auto" w:fill="FFFFFF"/>
              <w:spacing w:after="0" w:line="240" w:lineRule="auto"/>
              <w:jc w:val="both"/>
            </w:pPr>
            <w:r>
              <w:rPr>
                <w:rFonts w:ascii="Times New Roman" w:hAnsi="Times New Roman"/>
                <w:i/>
                <w:sz w:val="24"/>
                <w:szCs w:val="24"/>
                <w:lang w:eastAsia="lt-LT"/>
              </w:rPr>
              <w:t>Nurodoma lėšų suma, kurią užtikrins pareiškėjas ir kurios šaltinis yra kiti lėšų šaltiniai, pvz., banko paskola. Galima įvesti tik skaičių. Jeigu netaikoma – nurodyti „0“.</w:t>
            </w:r>
          </w:p>
        </w:tc>
      </w:tr>
      <w:tr w:rsidR="009E0A9C">
        <w:trPr>
          <w:trHeight w:val="23"/>
        </w:trPr>
        <w:tc>
          <w:tcPr>
            <w:tcW w:w="3581" w:type="dxa"/>
            <w:tcBorders>
              <w:top w:val="single" w:sz="4" w:space="0" w:color="000000"/>
              <w:left w:val="single" w:sz="4" w:space="0" w:color="000000"/>
              <w:bottom w:val="single" w:sz="4" w:space="0" w:color="000000"/>
            </w:tcBorders>
            <w:shd w:val="clear" w:color="auto" w:fill="auto"/>
          </w:tcPr>
          <w:p w:rsidR="009E0A9C" w:rsidRDefault="009E0A9C">
            <w:pPr>
              <w:widowControl w:val="0"/>
              <w:shd w:val="clear" w:color="auto" w:fill="FFFFFF"/>
              <w:spacing w:after="0" w:line="240" w:lineRule="auto"/>
            </w:pPr>
            <w:r>
              <w:rPr>
                <w:rFonts w:ascii="Times New Roman" w:hAnsi="Times New Roman"/>
                <w:b/>
                <w:bCs/>
                <w:sz w:val="24"/>
                <w:szCs w:val="24"/>
                <w:lang w:eastAsia="lt-LT"/>
              </w:rPr>
              <w:t>8.3. Iš viso</w:t>
            </w:r>
          </w:p>
        </w:tc>
        <w:tc>
          <w:tcPr>
            <w:tcW w:w="5864"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rPr>
                <w:rFonts w:ascii="Times New Roman" w:hAnsi="Times New Roman"/>
                <w:sz w:val="24"/>
                <w:szCs w:val="24"/>
                <w:lang w:eastAsia="lt-LT"/>
              </w:rPr>
            </w:pPr>
          </w:p>
          <w:p w:rsidR="009E0A9C" w:rsidRDefault="009E0A9C">
            <w:pPr>
              <w:widowControl w:val="0"/>
              <w:shd w:val="clear" w:color="auto" w:fill="FFFFFF"/>
              <w:spacing w:after="0" w:line="240" w:lineRule="auto"/>
              <w:jc w:val="both"/>
            </w:pPr>
            <w:r>
              <w:rPr>
                <w:rFonts w:ascii="Times New Roman" w:hAnsi="Times New Roman"/>
                <w:i/>
                <w:sz w:val="24"/>
                <w:szCs w:val="24"/>
                <w:lang w:eastAsia="lt-LT"/>
              </w:rPr>
              <w:t>8.1 + 8.2 nurodoma bendra projekto išlaidų suma. 8.1 ir 8.2 papunkčių suma turi sutapti su bendra  išlaidų suma, nurodyta vietos plėtros projektinio pasiūlymo dalyje „Preliminarus projekto biudžetas“. Nurodyti privaloma.</w:t>
            </w:r>
          </w:p>
        </w:tc>
      </w:tr>
    </w:tbl>
    <w:p w:rsidR="009E0A9C" w:rsidRDefault="009E0A9C">
      <w:pPr>
        <w:spacing w:after="0" w:line="240" w:lineRule="auto"/>
        <w:rPr>
          <w:rFonts w:ascii="Times New Roman" w:hAnsi="Times New Roman"/>
          <w:sz w:val="24"/>
          <w:szCs w:val="24"/>
        </w:rPr>
      </w:pPr>
    </w:p>
    <w:p w:rsidR="009E0A9C" w:rsidRDefault="009E0A9C">
      <w:pPr>
        <w:keepNext/>
        <w:spacing w:after="0" w:line="240" w:lineRule="auto"/>
        <w:ind w:firstLine="709"/>
      </w:pPr>
      <w:r>
        <w:t>9. Projekto įgyvendinimo laikotarpis ir paraiškos rengimas</w:t>
      </w:r>
    </w:p>
    <w:tbl>
      <w:tblPr>
        <w:tblW w:w="4850" w:type="pct"/>
        <w:tblInd w:w="-39" w:type="dxa"/>
        <w:tblLayout w:type="fixed"/>
        <w:tblLook w:val="0000" w:firstRow="0" w:lastRow="0" w:firstColumn="0" w:lastColumn="0" w:noHBand="0" w:noVBand="0"/>
      </w:tblPr>
      <w:tblGrid>
        <w:gridCol w:w="3591"/>
        <w:gridCol w:w="5748"/>
      </w:tblGrid>
      <w:tr w:rsidR="009E0A9C">
        <w:tc>
          <w:tcPr>
            <w:tcW w:w="3594" w:type="dxa"/>
            <w:tcBorders>
              <w:top w:val="single" w:sz="4" w:space="0" w:color="000000"/>
              <w:left w:val="single" w:sz="4" w:space="0" w:color="000000"/>
              <w:bottom w:val="single" w:sz="4" w:space="0" w:color="000000"/>
            </w:tcBorders>
            <w:shd w:val="clear" w:color="auto" w:fill="BFBFBF"/>
          </w:tcPr>
          <w:p w:rsidR="009E0A9C" w:rsidRDefault="009E0A9C">
            <w:pPr>
              <w:spacing w:after="0" w:line="240" w:lineRule="auto"/>
              <w:jc w:val="both"/>
            </w:pPr>
            <w:r>
              <w:rPr>
                <w:rFonts w:ascii="Times New Roman" w:hAnsi="Times New Roman"/>
                <w:b/>
                <w:sz w:val="24"/>
                <w:szCs w:val="24"/>
                <w:lang w:eastAsia="lt-LT"/>
              </w:rPr>
              <w:t>Paraiškos finansuoti projektą pateikimo įgyvendinančiajai institucijai terminas (metai, mėnuo, diena)</w:t>
            </w:r>
          </w:p>
        </w:tc>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rPr>
                <w:rFonts w:ascii="Times New Roman" w:hAnsi="Times New Roman"/>
                <w:b/>
                <w:sz w:val="24"/>
                <w:szCs w:val="24"/>
                <w:lang w:eastAsia="lt-LT"/>
              </w:rPr>
            </w:pPr>
          </w:p>
        </w:tc>
      </w:tr>
      <w:tr w:rsidR="009E0A9C">
        <w:tc>
          <w:tcPr>
            <w:tcW w:w="3594" w:type="dxa"/>
            <w:tcBorders>
              <w:top w:val="single" w:sz="4" w:space="0" w:color="000000"/>
              <w:left w:val="single" w:sz="4" w:space="0" w:color="000000"/>
              <w:bottom w:val="single" w:sz="4" w:space="0" w:color="000000"/>
            </w:tcBorders>
            <w:shd w:val="clear" w:color="auto" w:fill="BFBFBF"/>
          </w:tcPr>
          <w:p w:rsidR="009E0A9C" w:rsidRDefault="009E0A9C">
            <w:pPr>
              <w:spacing w:after="0" w:line="240" w:lineRule="auto"/>
              <w:jc w:val="both"/>
            </w:pPr>
            <w:r>
              <w:rPr>
                <w:rFonts w:ascii="Times New Roman" w:hAnsi="Times New Roman"/>
                <w:b/>
                <w:sz w:val="24"/>
                <w:szCs w:val="24"/>
                <w:lang w:eastAsia="lt-LT"/>
              </w:rPr>
              <w:lastRenderedPageBreak/>
              <w:t>Preliminari projekto pradžios data ir įgyvendinimo trukmė mėnesiais</w:t>
            </w:r>
          </w:p>
        </w:tc>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rPr>
                <w:rFonts w:ascii="Times New Roman" w:hAnsi="Times New Roman"/>
                <w:b/>
                <w:sz w:val="24"/>
                <w:szCs w:val="24"/>
                <w:lang w:eastAsia="lt-LT"/>
              </w:rPr>
            </w:pPr>
          </w:p>
        </w:tc>
      </w:tr>
    </w:tbl>
    <w:p w:rsidR="009E0A9C" w:rsidRDefault="009E0A9C">
      <w:pPr>
        <w:spacing w:after="0" w:line="240" w:lineRule="auto"/>
        <w:ind w:firstLine="720"/>
        <w:rPr>
          <w:rFonts w:ascii="Times New Roman" w:hAnsi="Times New Roman"/>
          <w:b/>
          <w:sz w:val="24"/>
          <w:szCs w:val="24"/>
          <w:lang w:eastAsia="lt-LT"/>
        </w:rPr>
      </w:pPr>
    </w:p>
    <w:p w:rsidR="009E0A9C" w:rsidRDefault="009E0A9C">
      <w:pPr>
        <w:spacing w:after="0" w:line="240" w:lineRule="auto"/>
        <w:ind w:firstLine="720"/>
      </w:pPr>
      <w:r>
        <w:t>10. Vietos plėtros projektinio pasiūlymo priedai</w:t>
      </w:r>
    </w:p>
    <w:tbl>
      <w:tblPr>
        <w:tblW w:w="0" w:type="auto"/>
        <w:tblInd w:w="-5" w:type="dxa"/>
        <w:tblLayout w:type="fixed"/>
        <w:tblLook w:val="0000" w:firstRow="0" w:lastRow="0" w:firstColumn="0" w:lastColumn="0" w:noHBand="0" w:noVBand="0"/>
      </w:tblPr>
      <w:tblGrid>
        <w:gridCol w:w="807"/>
        <w:gridCol w:w="6874"/>
        <w:gridCol w:w="1680"/>
      </w:tblGrid>
      <w:tr w:rsidR="009E0A9C">
        <w:tc>
          <w:tcPr>
            <w:tcW w:w="807" w:type="dxa"/>
            <w:tcBorders>
              <w:top w:val="single" w:sz="4" w:space="0" w:color="000000"/>
              <w:left w:val="single" w:sz="4" w:space="0" w:color="000000"/>
              <w:bottom w:val="single" w:sz="4" w:space="0" w:color="000000"/>
            </w:tcBorders>
            <w:shd w:val="clear" w:color="auto" w:fill="BFBFBF"/>
          </w:tcPr>
          <w:p w:rsidR="009E0A9C" w:rsidRDefault="009E0A9C">
            <w:pPr>
              <w:spacing w:after="0" w:line="240" w:lineRule="auto"/>
            </w:pPr>
            <w:r>
              <w:rPr>
                <w:rFonts w:ascii="Times New Roman" w:hAnsi="Times New Roman"/>
                <w:b/>
                <w:sz w:val="24"/>
                <w:szCs w:val="24"/>
                <w:lang w:eastAsia="lt-LT"/>
              </w:rPr>
              <w:t>Eil. Nr.</w:t>
            </w:r>
          </w:p>
        </w:tc>
        <w:tc>
          <w:tcPr>
            <w:tcW w:w="6874" w:type="dxa"/>
            <w:tcBorders>
              <w:top w:val="single" w:sz="4" w:space="0" w:color="000000"/>
              <w:left w:val="single" w:sz="4" w:space="0" w:color="000000"/>
              <w:bottom w:val="single" w:sz="4" w:space="0" w:color="000000"/>
            </w:tcBorders>
            <w:shd w:val="clear" w:color="auto" w:fill="BFBFBF"/>
          </w:tcPr>
          <w:p w:rsidR="009E0A9C" w:rsidRDefault="009E0A9C">
            <w:pPr>
              <w:spacing w:after="0" w:line="240" w:lineRule="auto"/>
            </w:pPr>
            <w:r>
              <w:rPr>
                <w:rFonts w:ascii="Times New Roman" w:hAnsi="Times New Roman"/>
                <w:b/>
                <w:sz w:val="24"/>
                <w:szCs w:val="24"/>
                <w:lang w:eastAsia="lt-LT"/>
              </w:rPr>
              <w:t>Priedo pavadinimas</w:t>
            </w:r>
          </w:p>
        </w:tc>
        <w:tc>
          <w:tcPr>
            <w:tcW w:w="1680" w:type="dxa"/>
            <w:tcBorders>
              <w:top w:val="single" w:sz="4" w:space="0" w:color="000000"/>
              <w:left w:val="single" w:sz="4" w:space="0" w:color="000000"/>
              <w:bottom w:val="single" w:sz="4" w:space="0" w:color="000000"/>
              <w:right w:val="single" w:sz="4" w:space="0" w:color="000000"/>
            </w:tcBorders>
            <w:shd w:val="clear" w:color="auto" w:fill="BFBFBF"/>
          </w:tcPr>
          <w:p w:rsidR="009E0A9C" w:rsidRDefault="009E0A9C">
            <w:pPr>
              <w:spacing w:after="0" w:line="240" w:lineRule="auto"/>
            </w:pPr>
            <w:r>
              <w:rPr>
                <w:rFonts w:ascii="Times New Roman" w:hAnsi="Times New Roman"/>
                <w:b/>
                <w:sz w:val="24"/>
                <w:szCs w:val="24"/>
                <w:lang w:eastAsia="lt-LT"/>
              </w:rPr>
              <w:t>Priedo lapų skaičius</w:t>
            </w:r>
          </w:p>
        </w:tc>
      </w:tr>
      <w:tr w:rsidR="009E0A9C">
        <w:tc>
          <w:tcPr>
            <w:tcW w:w="807"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pPr>
            <w:r>
              <w:rPr>
                <w:rFonts w:ascii="Times New Roman" w:hAnsi="Times New Roman"/>
                <w:sz w:val="24"/>
                <w:szCs w:val="24"/>
                <w:lang w:eastAsia="lt-LT"/>
              </w:rPr>
              <w:t>1.</w:t>
            </w:r>
          </w:p>
        </w:tc>
        <w:tc>
          <w:tcPr>
            <w:tcW w:w="6874"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both"/>
            </w:pPr>
            <w:r>
              <w:rPr>
                <w:rFonts w:ascii="Times New Roman" w:hAnsi="Times New Roman"/>
                <w:i/>
                <w:sz w:val="24"/>
                <w:szCs w:val="24"/>
                <w:lang w:eastAsia="lt-LT"/>
              </w:rPr>
              <w:t>Pateikiami priedai ir (arba) kiti dokumentai, pagrindžiantys vietos plėtros projektiniame pasiūlyme nurodytą informaciją.</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rPr>
                <w:rFonts w:ascii="Times New Roman" w:hAnsi="Times New Roman"/>
                <w:i/>
                <w:sz w:val="24"/>
                <w:szCs w:val="24"/>
                <w:lang w:eastAsia="lt-LT"/>
              </w:rPr>
            </w:pPr>
          </w:p>
        </w:tc>
      </w:tr>
      <w:tr w:rsidR="009E0A9C">
        <w:tc>
          <w:tcPr>
            <w:tcW w:w="807"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pPr>
            <w:r>
              <w:rPr>
                <w:rFonts w:ascii="Times New Roman" w:hAnsi="Times New Roman"/>
                <w:sz w:val="24"/>
                <w:szCs w:val="24"/>
                <w:lang w:eastAsia="lt-LT"/>
              </w:rPr>
              <w:t>...</w:t>
            </w:r>
          </w:p>
        </w:tc>
        <w:tc>
          <w:tcPr>
            <w:tcW w:w="6874" w:type="dxa"/>
            <w:tcBorders>
              <w:top w:val="single" w:sz="4" w:space="0" w:color="000000"/>
              <w:left w:val="single" w:sz="4" w:space="0" w:color="000000"/>
              <w:bottom w:val="single" w:sz="4" w:space="0" w:color="000000"/>
            </w:tcBorders>
            <w:shd w:val="clear" w:color="auto" w:fill="auto"/>
          </w:tcPr>
          <w:p w:rsidR="009E0A9C" w:rsidRDefault="009E0A9C">
            <w:pPr>
              <w:snapToGrid w:val="0"/>
              <w:spacing w:after="0" w:line="240" w:lineRule="auto"/>
              <w:rPr>
                <w:rFonts w:ascii="Times New Roman" w:hAnsi="Times New Roman"/>
                <w:sz w:val="24"/>
                <w:szCs w:val="24"/>
                <w:lang w:eastAsia="lt-LT"/>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rPr>
                <w:rFonts w:ascii="Times New Roman" w:hAnsi="Times New Roman"/>
                <w:sz w:val="24"/>
                <w:szCs w:val="24"/>
                <w:lang w:eastAsia="lt-LT"/>
              </w:rPr>
            </w:pPr>
          </w:p>
        </w:tc>
      </w:tr>
    </w:tbl>
    <w:p w:rsidR="009E0A9C" w:rsidRDefault="009E0A9C">
      <w:pPr>
        <w:spacing w:after="0" w:line="240" w:lineRule="auto"/>
        <w:rPr>
          <w:rFonts w:ascii="Times New Roman" w:hAnsi="Times New Roman"/>
          <w:sz w:val="24"/>
          <w:szCs w:val="24"/>
          <w:lang w:eastAsia="lt-LT"/>
        </w:rPr>
      </w:pPr>
    </w:p>
    <w:p w:rsidR="009E0A9C" w:rsidRDefault="009E0A9C">
      <w:pPr>
        <w:spacing w:after="0" w:line="240" w:lineRule="auto"/>
        <w:ind w:firstLine="720"/>
      </w:pPr>
      <w:r>
        <w:rPr>
          <w:rFonts w:ascii="Times New Roman" w:hAnsi="Times New Roman"/>
          <w:b/>
          <w:sz w:val="24"/>
          <w:szCs w:val="24"/>
          <w:lang w:eastAsia="lt-LT"/>
        </w:rPr>
        <w:t>11. Pareiškėjo patvirtinimas</w:t>
      </w:r>
    </w:p>
    <w:p w:rsidR="009E0A9C" w:rsidRDefault="009E0A9C">
      <w:pPr>
        <w:spacing w:after="0" w:line="240" w:lineRule="auto"/>
        <w:ind w:firstLine="720"/>
        <w:rPr>
          <w:rFonts w:ascii="Times New Roman" w:hAnsi="Times New Roman"/>
          <w:b/>
          <w:sz w:val="24"/>
          <w:szCs w:val="24"/>
          <w:lang w:eastAsia="lt-LT"/>
        </w:rPr>
      </w:pPr>
    </w:p>
    <w:p w:rsidR="009E0A9C" w:rsidRDefault="009E0A9C">
      <w:pPr>
        <w:spacing w:after="0" w:line="240" w:lineRule="auto"/>
        <w:ind w:firstLine="720"/>
      </w:pPr>
      <w:r>
        <w:rPr>
          <w:rFonts w:ascii="Times New Roman" w:hAnsi="Times New Roman"/>
          <w:sz w:val="24"/>
          <w:szCs w:val="24"/>
          <w:lang w:eastAsia="lt-LT"/>
        </w:rPr>
        <w:t>Patvirtinu, kad šioje formoje pateikta informacija yra tiksli ir teisinga.</w:t>
      </w:r>
    </w:p>
    <w:p w:rsidR="009E0A9C" w:rsidRDefault="009E0A9C">
      <w:pPr>
        <w:spacing w:after="0" w:line="240" w:lineRule="auto"/>
        <w:ind w:firstLine="720"/>
        <w:rPr>
          <w:rFonts w:ascii="Times New Roman" w:hAnsi="Times New Roman"/>
          <w:sz w:val="24"/>
          <w:szCs w:val="24"/>
          <w:lang w:eastAsia="lt-LT"/>
        </w:rPr>
      </w:pPr>
    </w:p>
    <w:p w:rsidR="009E0A9C" w:rsidRDefault="009E0A9C">
      <w:pPr>
        <w:spacing w:after="0" w:line="240" w:lineRule="auto"/>
      </w:pPr>
      <w:r>
        <w:rPr>
          <w:rFonts w:ascii="Times New Roman" w:hAnsi="Times New Roman"/>
          <w:sz w:val="24"/>
          <w:szCs w:val="24"/>
          <w:lang w:eastAsia="lt-LT"/>
        </w:rPr>
        <w:t>______________________________________________           ________         _______________</w:t>
      </w:r>
    </w:p>
    <w:p w:rsidR="009E0A9C" w:rsidRDefault="009E0A9C">
      <w:pPr>
        <w:spacing w:after="0" w:line="240" w:lineRule="auto"/>
        <w:ind w:firstLine="1300"/>
        <w:jc w:val="both"/>
      </w:pPr>
      <w:r>
        <w:rPr>
          <w:rFonts w:ascii="Times New Roman" w:hAnsi="Times New Roman"/>
          <w:sz w:val="24"/>
          <w:szCs w:val="24"/>
          <w:vertAlign w:val="superscript"/>
          <w:lang w:eastAsia="lt-LT"/>
        </w:rPr>
        <w:t>(atsakingo asmens pareigos)</w:t>
      </w:r>
      <w:r>
        <w:rPr>
          <w:rFonts w:ascii="Times New Roman" w:hAnsi="Times New Roman"/>
          <w:sz w:val="24"/>
          <w:szCs w:val="24"/>
          <w:vertAlign w:val="superscript"/>
          <w:lang w:eastAsia="lt-LT"/>
        </w:rPr>
        <w:tab/>
      </w:r>
      <w:r>
        <w:rPr>
          <w:rFonts w:ascii="Times New Roman" w:hAnsi="Times New Roman"/>
          <w:sz w:val="24"/>
          <w:szCs w:val="24"/>
          <w:vertAlign w:val="superscript"/>
          <w:lang w:eastAsia="lt-LT"/>
        </w:rPr>
        <w:tab/>
        <w:t xml:space="preserve">                          (parašas)                          (vardas, pavardė)</w:t>
      </w:r>
    </w:p>
    <w:p w:rsidR="009E0A9C" w:rsidRDefault="009E0A9C">
      <w:pPr>
        <w:spacing w:after="0" w:line="240" w:lineRule="auto"/>
        <w:ind w:firstLine="1860"/>
        <w:jc w:val="both"/>
        <w:textAlignment w:val="center"/>
        <w:rPr>
          <w:rFonts w:ascii="Times New Roman" w:hAnsi="Times New Roman"/>
          <w:sz w:val="24"/>
          <w:szCs w:val="24"/>
          <w:vertAlign w:val="superscript"/>
          <w:lang w:eastAsia="lt-LT"/>
        </w:rPr>
      </w:pPr>
    </w:p>
    <w:p w:rsidR="009E0A9C" w:rsidRDefault="009E0A9C">
      <w:pPr>
        <w:spacing w:after="0" w:line="240" w:lineRule="auto"/>
        <w:ind w:firstLine="1860"/>
        <w:jc w:val="both"/>
        <w:textAlignment w:val="center"/>
      </w:pPr>
      <w:r>
        <w:rPr>
          <w:rFonts w:ascii="Times New Roman" w:hAnsi="Times New Roman"/>
          <w:sz w:val="24"/>
          <w:szCs w:val="24"/>
          <w:lang w:eastAsia="lt-LT"/>
        </w:rPr>
        <w:t xml:space="preserve">A. V.                      </w:t>
      </w:r>
    </w:p>
    <w:p w:rsidR="009E0A9C" w:rsidRDefault="009E0A9C">
      <w:pPr>
        <w:jc w:val="center"/>
        <w:rPr>
          <w:lang w:eastAsia="lt-LT"/>
        </w:rPr>
      </w:pPr>
    </w:p>
    <w:p w:rsidR="009E0A9C" w:rsidRDefault="009E0A9C">
      <w:pPr>
        <w:jc w:val="center"/>
        <w:rPr>
          <w:lang w:eastAsia="lt-LT"/>
        </w:rPr>
      </w:pPr>
    </w:p>
    <w:p w:rsidR="009E0A9C" w:rsidRDefault="009E0A9C">
      <w:pPr>
        <w:jc w:val="center"/>
        <w:rPr>
          <w:lang w:eastAsia="lt-LT"/>
        </w:rPr>
      </w:pPr>
    </w:p>
    <w:p w:rsidR="009E0A9C" w:rsidRDefault="009E0A9C">
      <w:pPr>
        <w:jc w:val="center"/>
        <w:rPr>
          <w:lang w:eastAsia="lt-LT"/>
        </w:rPr>
      </w:pPr>
    </w:p>
    <w:p w:rsidR="009E0A9C" w:rsidRDefault="009E0A9C">
      <w:pPr>
        <w:jc w:val="center"/>
        <w:rPr>
          <w:lang w:eastAsia="lt-LT"/>
        </w:rPr>
      </w:pPr>
    </w:p>
    <w:p w:rsidR="009E0A9C" w:rsidRDefault="009E0A9C">
      <w:pPr>
        <w:jc w:val="center"/>
        <w:rPr>
          <w:lang w:eastAsia="lt-LT"/>
        </w:rPr>
      </w:pPr>
    </w:p>
    <w:p w:rsidR="009E0A9C" w:rsidRDefault="009E0A9C">
      <w:pPr>
        <w:jc w:val="center"/>
        <w:rPr>
          <w:lang w:eastAsia="lt-LT"/>
        </w:rPr>
      </w:pPr>
    </w:p>
    <w:p w:rsidR="009E0A9C" w:rsidRDefault="009E0A9C">
      <w:pPr>
        <w:jc w:val="center"/>
        <w:rPr>
          <w:lang w:eastAsia="lt-LT"/>
        </w:rPr>
      </w:pPr>
    </w:p>
    <w:p w:rsidR="009E0A9C" w:rsidRDefault="009E0A9C">
      <w:pPr>
        <w:jc w:val="center"/>
        <w:rPr>
          <w:lang w:eastAsia="lt-LT"/>
        </w:rPr>
      </w:pPr>
    </w:p>
    <w:p w:rsidR="009E0A9C" w:rsidRDefault="009E0A9C">
      <w:pPr>
        <w:jc w:val="center"/>
        <w:rPr>
          <w:lang w:eastAsia="lt-LT"/>
        </w:rPr>
      </w:pPr>
    </w:p>
    <w:p w:rsidR="009E0A9C" w:rsidRDefault="009E0A9C">
      <w:pPr>
        <w:jc w:val="center"/>
        <w:rPr>
          <w:lang w:eastAsia="lt-LT"/>
        </w:rPr>
      </w:pPr>
    </w:p>
    <w:p w:rsidR="009E0A9C" w:rsidRDefault="009E0A9C">
      <w:pPr>
        <w:jc w:val="center"/>
        <w:rPr>
          <w:lang w:eastAsia="lt-LT"/>
        </w:rPr>
      </w:pPr>
    </w:p>
    <w:p w:rsidR="009E0A9C" w:rsidRDefault="009E0A9C">
      <w:pPr>
        <w:jc w:val="center"/>
        <w:rPr>
          <w:lang w:eastAsia="lt-LT"/>
        </w:rPr>
      </w:pPr>
    </w:p>
    <w:p w:rsidR="009E0A9C" w:rsidRDefault="009E0A9C">
      <w:pPr>
        <w:jc w:val="center"/>
        <w:rPr>
          <w:lang w:eastAsia="lt-LT"/>
        </w:rPr>
      </w:pPr>
    </w:p>
    <w:p w:rsidR="009E0A9C" w:rsidRDefault="009E0A9C">
      <w:pPr>
        <w:jc w:val="center"/>
        <w:rPr>
          <w:lang w:eastAsia="lt-LT"/>
        </w:rPr>
      </w:pPr>
    </w:p>
    <w:p w:rsidR="009E0A9C" w:rsidRDefault="009E0A9C">
      <w:pPr>
        <w:jc w:val="center"/>
        <w:rPr>
          <w:lang w:eastAsia="lt-LT"/>
        </w:rPr>
      </w:pPr>
    </w:p>
    <w:p w:rsidR="00267AE4" w:rsidRDefault="00267AE4" w:rsidP="00267AE4">
      <w:pPr>
        <w:spacing w:after="0" w:line="240" w:lineRule="auto"/>
        <w:rPr>
          <w:lang w:eastAsia="lt-LT"/>
        </w:rPr>
      </w:pPr>
      <w:bookmarkStart w:id="6" w:name="_GoBack"/>
      <w:bookmarkEnd w:id="6"/>
    </w:p>
    <w:p w:rsidR="00267AE4" w:rsidRDefault="00267AE4" w:rsidP="00267AE4">
      <w:pPr>
        <w:spacing w:after="0" w:line="240" w:lineRule="auto"/>
        <w:rPr>
          <w:lang w:eastAsia="lt-LT"/>
        </w:rPr>
      </w:pPr>
    </w:p>
    <w:p w:rsidR="009E0A9C" w:rsidRDefault="009E0A9C" w:rsidP="00267AE4">
      <w:pPr>
        <w:spacing w:after="0" w:line="240" w:lineRule="auto"/>
        <w:ind w:left="6480" w:firstLine="183"/>
        <w:jc w:val="right"/>
      </w:pPr>
      <w:r>
        <w:rPr>
          <w:rFonts w:ascii="Times New Roman" w:hAnsi="Times New Roman"/>
          <w:sz w:val="24"/>
          <w:szCs w:val="24"/>
          <w:lang w:eastAsia="lt-LT"/>
        </w:rPr>
        <w:lastRenderedPageBreak/>
        <w:t>Naujosios Akmenės miesto</w:t>
      </w:r>
      <w:r>
        <w:rPr>
          <w:rFonts w:ascii="Times New Roman" w:hAnsi="Times New Roman"/>
          <w:sz w:val="24"/>
          <w:szCs w:val="24"/>
          <w:highlight w:val="lightGray"/>
          <w:shd w:val="clear" w:color="auto" w:fill="FFFFFF"/>
          <w:lang w:eastAsia="lt-LT"/>
        </w:rPr>
        <w:t xml:space="preserve"> </w:t>
      </w:r>
      <w:r>
        <w:rPr>
          <w:rFonts w:ascii="Times New Roman" w:hAnsi="Times New Roman"/>
          <w:sz w:val="24"/>
          <w:szCs w:val="24"/>
          <w:shd w:val="clear" w:color="auto" w:fill="FFFFFF"/>
          <w:lang w:eastAsia="lt-LT"/>
        </w:rPr>
        <w:t>vietos plėtros projektinių pasiūlymų vertinimo ir atrankos vidaus tvarkos aprašo</w:t>
      </w:r>
    </w:p>
    <w:p w:rsidR="009E0A9C" w:rsidRDefault="009E0A9C" w:rsidP="00267AE4">
      <w:pPr>
        <w:spacing w:after="0" w:line="240" w:lineRule="auto"/>
        <w:ind w:left="6663"/>
        <w:jc w:val="right"/>
      </w:pPr>
      <w:r>
        <w:rPr>
          <w:rFonts w:ascii="Times New Roman" w:hAnsi="Times New Roman"/>
          <w:sz w:val="24"/>
          <w:szCs w:val="24"/>
          <w:highlight w:val="white"/>
          <w:lang w:eastAsia="lt-LT"/>
        </w:rPr>
        <w:tab/>
      </w:r>
      <w:r>
        <w:rPr>
          <w:rFonts w:ascii="Times New Roman" w:hAnsi="Times New Roman"/>
          <w:sz w:val="24"/>
          <w:szCs w:val="24"/>
        </w:rPr>
        <w:t>5 priedas</w:t>
      </w:r>
    </w:p>
    <w:p w:rsidR="009E0A9C" w:rsidRDefault="009E0A9C" w:rsidP="00267AE4">
      <w:pPr>
        <w:spacing w:after="0" w:line="240" w:lineRule="auto"/>
        <w:jc w:val="both"/>
        <w:rPr>
          <w:rFonts w:ascii="Times New Roman" w:hAnsi="Times New Roman"/>
          <w:sz w:val="24"/>
          <w:szCs w:val="24"/>
        </w:rPr>
      </w:pPr>
    </w:p>
    <w:p w:rsidR="009E0A9C" w:rsidRDefault="009E0A9C">
      <w:pPr>
        <w:spacing w:after="0" w:line="240" w:lineRule="auto"/>
        <w:jc w:val="center"/>
      </w:pPr>
      <w:r>
        <w:rPr>
          <w:rFonts w:ascii="Times New Roman" w:hAnsi="Times New Roman"/>
          <w:b/>
          <w:sz w:val="24"/>
          <w:szCs w:val="24"/>
        </w:rPr>
        <w:t>(Vietos plėtros projektinių pasiūlymų vertintojo konfidencialumo ir nešališkumo deklaracijos forma)</w:t>
      </w:r>
    </w:p>
    <w:p w:rsidR="009E0A9C" w:rsidRDefault="009E0A9C">
      <w:pPr>
        <w:spacing w:after="0" w:line="240" w:lineRule="auto"/>
        <w:ind w:left="6663"/>
        <w:rPr>
          <w:rFonts w:ascii="Times New Roman" w:hAnsi="Times New Roman"/>
          <w:b/>
          <w:sz w:val="24"/>
          <w:szCs w:val="24"/>
          <w:lang w:eastAsia="lt-LT"/>
        </w:rPr>
      </w:pPr>
    </w:p>
    <w:p w:rsidR="009E0A9C" w:rsidRDefault="009E0A9C">
      <w:pPr>
        <w:spacing w:after="0" w:line="240" w:lineRule="auto"/>
        <w:jc w:val="center"/>
      </w:pPr>
      <w:r>
        <w:rPr>
          <w:rFonts w:ascii="Times New Roman" w:hAnsi="Times New Roman"/>
          <w:b/>
          <w:sz w:val="24"/>
          <w:szCs w:val="24"/>
          <w:lang w:eastAsia="lt-LT"/>
        </w:rPr>
        <w:t>NAUJOSIOS AKMENĖS MIESTO VIETOS VEIKLOS GRUPĖ</w:t>
      </w:r>
    </w:p>
    <w:p w:rsidR="009E0A9C" w:rsidRDefault="009E0A9C">
      <w:pPr>
        <w:spacing w:after="0" w:line="240" w:lineRule="auto"/>
        <w:jc w:val="center"/>
      </w:pPr>
    </w:p>
    <w:p w:rsidR="009E0A9C" w:rsidRDefault="009E0A9C">
      <w:pPr>
        <w:spacing w:after="0" w:line="240" w:lineRule="auto"/>
        <w:jc w:val="center"/>
      </w:pPr>
    </w:p>
    <w:p w:rsidR="009E0A9C" w:rsidRDefault="009E0A9C">
      <w:pPr>
        <w:spacing w:after="0" w:line="240" w:lineRule="auto"/>
        <w:jc w:val="center"/>
      </w:pPr>
      <w:r>
        <w:rPr>
          <w:rFonts w:ascii="Times New Roman" w:hAnsi="Times New Roman"/>
          <w:sz w:val="24"/>
          <w:szCs w:val="24"/>
        </w:rPr>
        <w:t>_________________________________________________________</w:t>
      </w:r>
    </w:p>
    <w:p w:rsidR="009E0A9C" w:rsidRDefault="009E0A9C">
      <w:pPr>
        <w:spacing w:after="0" w:line="240" w:lineRule="auto"/>
        <w:jc w:val="center"/>
      </w:pPr>
      <w:r>
        <w:rPr>
          <w:rFonts w:ascii="Times New Roman" w:hAnsi="Times New Roman"/>
          <w:bCs/>
          <w:sz w:val="24"/>
          <w:szCs w:val="24"/>
        </w:rPr>
        <w:t xml:space="preserve">(Vertintojo vardas, pavardė, gyv. adresas, tel., </w:t>
      </w:r>
      <w:proofErr w:type="spellStart"/>
      <w:r>
        <w:rPr>
          <w:rFonts w:ascii="Times New Roman" w:hAnsi="Times New Roman"/>
          <w:bCs/>
          <w:sz w:val="24"/>
          <w:szCs w:val="24"/>
        </w:rPr>
        <w:t>el.paštas</w:t>
      </w:r>
      <w:proofErr w:type="spellEnd"/>
      <w:r>
        <w:rPr>
          <w:rFonts w:ascii="Times New Roman" w:hAnsi="Times New Roman"/>
          <w:bCs/>
          <w:sz w:val="24"/>
          <w:szCs w:val="24"/>
        </w:rPr>
        <w:t>)</w:t>
      </w:r>
    </w:p>
    <w:p w:rsidR="009E0A9C" w:rsidRDefault="009E0A9C">
      <w:pPr>
        <w:spacing w:after="0" w:line="240" w:lineRule="auto"/>
        <w:jc w:val="center"/>
        <w:rPr>
          <w:rFonts w:ascii="Times New Roman" w:hAnsi="Times New Roman"/>
          <w:bCs/>
          <w:sz w:val="24"/>
          <w:szCs w:val="24"/>
        </w:rPr>
      </w:pPr>
    </w:p>
    <w:p w:rsidR="009E0A9C" w:rsidRDefault="009E0A9C">
      <w:pPr>
        <w:spacing w:after="0" w:line="240" w:lineRule="auto"/>
        <w:jc w:val="center"/>
      </w:pPr>
      <w:r>
        <w:rPr>
          <w:rFonts w:ascii="Times New Roman" w:hAnsi="Times New Roman"/>
          <w:b/>
          <w:caps/>
          <w:sz w:val="24"/>
          <w:szCs w:val="24"/>
        </w:rPr>
        <w:t xml:space="preserve">VIETOS PLĖTROS projektINIų PASIŪLYMŲ </w:t>
      </w:r>
      <w:r>
        <w:rPr>
          <w:rFonts w:ascii="Times New Roman" w:hAnsi="Times New Roman"/>
          <w:b/>
          <w:sz w:val="24"/>
          <w:szCs w:val="24"/>
        </w:rPr>
        <w:t xml:space="preserve">VERTINITOJO </w:t>
      </w:r>
    </w:p>
    <w:p w:rsidR="009E0A9C" w:rsidRDefault="009E0A9C">
      <w:pPr>
        <w:spacing w:after="0" w:line="240" w:lineRule="auto"/>
        <w:jc w:val="center"/>
      </w:pPr>
      <w:r>
        <w:rPr>
          <w:rFonts w:ascii="Times New Roman" w:hAnsi="Times New Roman"/>
          <w:b/>
          <w:sz w:val="24"/>
          <w:szCs w:val="24"/>
        </w:rPr>
        <w:t xml:space="preserve">KONFIDENCIALUMO </w:t>
      </w:r>
      <w:r>
        <w:rPr>
          <w:rFonts w:ascii="Times New Roman" w:hAnsi="Times New Roman"/>
          <w:b/>
          <w:caps/>
          <w:sz w:val="24"/>
          <w:szCs w:val="24"/>
        </w:rPr>
        <w:t xml:space="preserve">ir Nešališkumo deklaracija </w:t>
      </w:r>
    </w:p>
    <w:p w:rsidR="009E0A9C" w:rsidRDefault="009E0A9C">
      <w:pPr>
        <w:spacing w:after="0" w:line="240" w:lineRule="auto"/>
        <w:jc w:val="center"/>
        <w:rPr>
          <w:rFonts w:ascii="Times New Roman" w:hAnsi="Times New Roman"/>
          <w:b/>
          <w:sz w:val="24"/>
          <w:szCs w:val="24"/>
        </w:rPr>
      </w:pPr>
    </w:p>
    <w:p w:rsidR="009E0A9C" w:rsidRDefault="009E0A9C">
      <w:pPr>
        <w:spacing w:after="0" w:line="240" w:lineRule="auto"/>
        <w:jc w:val="center"/>
      </w:pPr>
      <w:r>
        <w:rPr>
          <w:rFonts w:ascii="Times New Roman" w:hAnsi="Times New Roman"/>
          <w:sz w:val="24"/>
          <w:szCs w:val="24"/>
        </w:rPr>
        <w:t>20_____ m. __________________ d.</w:t>
      </w:r>
    </w:p>
    <w:p w:rsidR="009E0A9C" w:rsidRDefault="009E0A9C">
      <w:pPr>
        <w:spacing w:after="0" w:line="240" w:lineRule="auto"/>
        <w:jc w:val="center"/>
      </w:pPr>
      <w:r>
        <w:rPr>
          <w:rFonts w:ascii="Times New Roman" w:hAnsi="Times New Roman"/>
          <w:sz w:val="24"/>
          <w:szCs w:val="24"/>
        </w:rPr>
        <w:t>Vilnius</w:t>
      </w:r>
    </w:p>
    <w:p w:rsidR="009E0A9C" w:rsidRDefault="009E0A9C">
      <w:pPr>
        <w:spacing w:after="0" w:line="240" w:lineRule="auto"/>
        <w:jc w:val="center"/>
        <w:rPr>
          <w:rFonts w:ascii="Times New Roman" w:hAnsi="Times New Roman"/>
          <w:b/>
          <w:sz w:val="24"/>
          <w:szCs w:val="24"/>
        </w:rPr>
      </w:pPr>
    </w:p>
    <w:p w:rsidR="009E0A9C" w:rsidRDefault="009E0A9C">
      <w:pPr>
        <w:spacing w:after="0" w:line="240" w:lineRule="auto"/>
        <w:ind w:firstLine="960"/>
        <w:jc w:val="both"/>
      </w:pPr>
      <w:r>
        <w:rPr>
          <w:rFonts w:ascii="Times New Roman" w:hAnsi="Times New Roman"/>
          <w:sz w:val="24"/>
          <w:szCs w:val="24"/>
        </w:rPr>
        <w:t xml:space="preserve">Aš pareiškiu, kad vertindamas </w:t>
      </w:r>
      <w:r>
        <w:rPr>
          <w:rFonts w:ascii="Times New Roman" w:hAnsi="Times New Roman"/>
          <w:sz w:val="24"/>
          <w:szCs w:val="24"/>
          <w:highlight w:val="lightGray"/>
        </w:rPr>
        <w:t>(Strategijos pavadinimas)</w:t>
      </w:r>
      <w:r>
        <w:rPr>
          <w:rFonts w:ascii="Times New Roman" w:hAnsi="Times New Roman"/>
          <w:sz w:val="24"/>
          <w:szCs w:val="24"/>
        </w:rPr>
        <w:t xml:space="preserve"> numatytiems veiksmams įgyvendinti skirtus projektinius pasiūlymus,</w:t>
      </w:r>
    </w:p>
    <w:p w:rsidR="009E0A9C" w:rsidRDefault="009E0A9C">
      <w:pPr>
        <w:spacing w:after="0" w:line="240" w:lineRule="auto"/>
        <w:jc w:val="center"/>
        <w:rPr>
          <w:rFonts w:ascii="Times New Roman" w:hAnsi="Times New Roman"/>
          <w:sz w:val="24"/>
          <w:szCs w:val="24"/>
        </w:rPr>
      </w:pPr>
    </w:p>
    <w:p w:rsidR="009E0A9C" w:rsidRDefault="009E0A9C">
      <w:pPr>
        <w:numPr>
          <w:ilvl w:val="0"/>
          <w:numId w:val="21"/>
        </w:numPr>
        <w:tabs>
          <w:tab w:val="left" w:pos="240"/>
          <w:tab w:val="left" w:pos="1200"/>
        </w:tabs>
        <w:spacing w:after="0" w:line="240" w:lineRule="auto"/>
        <w:ind w:left="0" w:firstLine="960"/>
        <w:jc w:val="both"/>
      </w:pPr>
      <w:r>
        <w:rPr>
          <w:rFonts w:ascii="Times New Roman" w:hAnsi="Times New Roman"/>
          <w:iCs/>
          <w:sz w:val="24"/>
          <w:szCs w:val="24"/>
        </w:rPr>
        <w:t>Pasižadu:</w:t>
      </w:r>
    </w:p>
    <w:p w:rsidR="009E0A9C" w:rsidRDefault="009E0A9C">
      <w:pPr>
        <w:numPr>
          <w:ilvl w:val="1"/>
          <w:numId w:val="21"/>
        </w:numPr>
        <w:tabs>
          <w:tab w:val="left" w:pos="0"/>
          <w:tab w:val="left" w:pos="480"/>
          <w:tab w:val="left" w:pos="1701"/>
        </w:tabs>
        <w:spacing w:after="0" w:line="240" w:lineRule="auto"/>
        <w:ind w:left="0" w:firstLine="960"/>
        <w:jc w:val="both"/>
      </w:pPr>
      <w:r>
        <w:rPr>
          <w:rFonts w:ascii="Times New Roman" w:hAnsi="Times New Roman"/>
          <w:sz w:val="24"/>
          <w:szCs w:val="24"/>
        </w:rPr>
        <w:t xml:space="preserve">saugoti ir tik įstatymų ir kitų teisės aktų nustatytais tikslais ir tvarka naudoti konfidencialią informaciją, kuri man taps žinoma, vertinant </w:t>
      </w:r>
      <w:r>
        <w:rPr>
          <w:rFonts w:ascii="Times New Roman" w:hAnsi="Times New Roman"/>
          <w:sz w:val="24"/>
          <w:szCs w:val="24"/>
          <w:highlight w:val="lightGray"/>
        </w:rPr>
        <w:t>(Strategijos pavadinimas)</w:t>
      </w:r>
      <w:r>
        <w:rPr>
          <w:rFonts w:ascii="Times New Roman" w:hAnsi="Times New Roman"/>
          <w:sz w:val="24"/>
          <w:szCs w:val="24"/>
        </w:rPr>
        <w:t xml:space="preserve"> numatytiems veiksmams įgyvendinti skirtus projektinius pasiūlymus</w:t>
      </w:r>
      <w:r>
        <w:rPr>
          <w:rFonts w:ascii="Times New Roman" w:hAnsi="Times New Roman"/>
          <w:iCs/>
          <w:sz w:val="24"/>
          <w:szCs w:val="24"/>
        </w:rPr>
        <w:t>;</w:t>
      </w:r>
    </w:p>
    <w:p w:rsidR="009E0A9C" w:rsidRDefault="009E0A9C">
      <w:pPr>
        <w:numPr>
          <w:ilvl w:val="1"/>
          <w:numId w:val="21"/>
        </w:numPr>
        <w:tabs>
          <w:tab w:val="left" w:pos="0"/>
          <w:tab w:val="left" w:pos="480"/>
          <w:tab w:val="left" w:pos="1701"/>
        </w:tabs>
        <w:spacing w:after="0" w:line="240" w:lineRule="auto"/>
        <w:ind w:left="0" w:firstLine="960"/>
        <w:jc w:val="both"/>
      </w:pPr>
      <w:r>
        <w:rPr>
          <w:rFonts w:ascii="Times New Roman" w:hAnsi="Times New Roman"/>
          <w:sz w:val="24"/>
          <w:szCs w:val="24"/>
        </w:rPr>
        <w:t>man patikėtus dokumentus, kuriuose yra konfidenciali informacija, saugoti tokiu būdu, kad tretieji asmenys neturėtų galimybės su jais susipažinti ar pasinaudoti.</w:t>
      </w:r>
    </w:p>
    <w:p w:rsidR="009E0A9C" w:rsidRDefault="009E0A9C">
      <w:pPr>
        <w:numPr>
          <w:ilvl w:val="0"/>
          <w:numId w:val="21"/>
        </w:numPr>
        <w:tabs>
          <w:tab w:val="left" w:pos="240"/>
          <w:tab w:val="left" w:pos="1200"/>
          <w:tab w:val="left" w:pos="1701"/>
        </w:tabs>
        <w:spacing w:after="0" w:line="240" w:lineRule="auto"/>
        <w:ind w:left="360" w:firstLine="600"/>
        <w:jc w:val="both"/>
      </w:pPr>
      <w:r>
        <w:rPr>
          <w:rFonts w:ascii="Times New Roman" w:hAnsi="Times New Roman"/>
          <w:iCs/>
          <w:sz w:val="24"/>
          <w:szCs w:val="24"/>
        </w:rPr>
        <w:t>Man išaiškinta, kad konfidencialią informaciją sudaro:</w:t>
      </w:r>
    </w:p>
    <w:p w:rsidR="009E0A9C" w:rsidRDefault="009E0A9C">
      <w:pPr>
        <w:numPr>
          <w:ilvl w:val="1"/>
          <w:numId w:val="20"/>
        </w:numPr>
        <w:tabs>
          <w:tab w:val="left" w:pos="0"/>
          <w:tab w:val="left" w:pos="480"/>
          <w:tab w:val="left" w:pos="1701"/>
        </w:tabs>
        <w:spacing w:after="0" w:line="240" w:lineRule="auto"/>
        <w:ind w:left="0" w:firstLine="960"/>
        <w:jc w:val="both"/>
      </w:pPr>
      <w:r>
        <w:rPr>
          <w:rFonts w:ascii="Times New Roman" w:hAnsi="Times New Roman"/>
          <w:sz w:val="24"/>
          <w:szCs w:val="24"/>
        </w:rPr>
        <w:t>vietos plėtros projektinių pasiūlymų duomenys ir turinys;</w:t>
      </w:r>
    </w:p>
    <w:p w:rsidR="009E0A9C" w:rsidRDefault="009E0A9C">
      <w:pPr>
        <w:numPr>
          <w:ilvl w:val="1"/>
          <w:numId w:val="20"/>
        </w:numPr>
        <w:tabs>
          <w:tab w:val="left" w:pos="480"/>
          <w:tab w:val="left" w:pos="1701"/>
        </w:tabs>
        <w:spacing w:after="0" w:line="240" w:lineRule="auto"/>
        <w:ind w:firstLine="168"/>
        <w:jc w:val="both"/>
      </w:pPr>
      <w:r>
        <w:rPr>
          <w:rFonts w:ascii="Times New Roman" w:hAnsi="Times New Roman"/>
          <w:sz w:val="24"/>
          <w:szCs w:val="24"/>
        </w:rPr>
        <w:t xml:space="preserve">vietos plėtros projektinių pasiūlymų vertinimo </w:t>
      </w:r>
      <w:r>
        <w:rPr>
          <w:rFonts w:ascii="Times New Roman" w:hAnsi="Times New Roman"/>
          <w:iCs/>
          <w:sz w:val="24"/>
          <w:szCs w:val="24"/>
        </w:rPr>
        <w:t>išvados</w:t>
      </w:r>
      <w:r>
        <w:rPr>
          <w:rFonts w:ascii="Times New Roman" w:hAnsi="Times New Roman"/>
          <w:sz w:val="24"/>
          <w:szCs w:val="24"/>
        </w:rPr>
        <w:t>;</w:t>
      </w:r>
    </w:p>
    <w:p w:rsidR="009E0A9C" w:rsidRDefault="009E0A9C">
      <w:pPr>
        <w:numPr>
          <w:ilvl w:val="1"/>
          <w:numId w:val="20"/>
        </w:numPr>
        <w:tabs>
          <w:tab w:val="left" w:pos="480"/>
          <w:tab w:val="left" w:pos="1701"/>
        </w:tabs>
        <w:spacing w:after="0" w:line="240" w:lineRule="auto"/>
        <w:ind w:firstLine="168"/>
        <w:jc w:val="both"/>
      </w:pPr>
      <w:r>
        <w:rPr>
          <w:rFonts w:ascii="Times New Roman" w:hAnsi="Times New Roman"/>
          <w:sz w:val="24"/>
          <w:szCs w:val="24"/>
        </w:rPr>
        <w:t xml:space="preserve">vietos plėtros projektinių pasiūlymų vertinimo rezultatų </w:t>
      </w:r>
      <w:r>
        <w:rPr>
          <w:rFonts w:ascii="Times New Roman" w:hAnsi="Times New Roman"/>
          <w:iCs/>
          <w:sz w:val="24"/>
          <w:szCs w:val="24"/>
        </w:rPr>
        <w:t>duomenys</w:t>
      </w:r>
      <w:r>
        <w:rPr>
          <w:rFonts w:ascii="Times New Roman" w:hAnsi="Times New Roman"/>
          <w:sz w:val="24"/>
          <w:szCs w:val="24"/>
        </w:rPr>
        <w:t>;</w:t>
      </w:r>
    </w:p>
    <w:p w:rsidR="009E0A9C" w:rsidRDefault="009E0A9C">
      <w:pPr>
        <w:numPr>
          <w:ilvl w:val="1"/>
          <w:numId w:val="20"/>
        </w:numPr>
        <w:tabs>
          <w:tab w:val="left" w:pos="480"/>
          <w:tab w:val="left" w:pos="1701"/>
        </w:tabs>
        <w:spacing w:after="0" w:line="240" w:lineRule="auto"/>
        <w:ind w:left="0" w:firstLine="960"/>
        <w:jc w:val="both"/>
      </w:pPr>
      <w:r>
        <w:rPr>
          <w:rFonts w:ascii="Times New Roman" w:hAnsi="Times New Roman"/>
          <w:sz w:val="24"/>
          <w:szCs w:val="24"/>
        </w:rPr>
        <w:t>kita informacija, susijusi su vietos plėtros projektinių pasiūlymų nagrinėjimu, aiškinimu, vertinimu ir palyginimu, jeigu jos atskleidimas prieštarauja teisės aktams.</w:t>
      </w:r>
    </w:p>
    <w:p w:rsidR="009E0A9C" w:rsidRDefault="009E0A9C">
      <w:pPr>
        <w:numPr>
          <w:ilvl w:val="0"/>
          <w:numId w:val="20"/>
        </w:numPr>
        <w:tabs>
          <w:tab w:val="left" w:pos="240"/>
          <w:tab w:val="left" w:pos="1200"/>
        </w:tabs>
        <w:spacing w:after="0" w:line="240" w:lineRule="auto"/>
        <w:ind w:left="0" w:firstLine="960"/>
        <w:jc w:val="both"/>
      </w:pPr>
      <w:r>
        <w:rPr>
          <w:rFonts w:ascii="Times New Roman" w:hAnsi="Times New Roman"/>
          <w:sz w:val="24"/>
          <w:szCs w:val="24"/>
        </w:rPr>
        <w:t>Patvirtinu, kad atsisakysiu vertinti man pateiktą vietos plėtros projektinį pasiūlymą, jei paaiškės, kad aš esu vietos plėtros projektinį pasiūlymą pateikusios organizacijos narys (-ė); dalyvauju vietos plėtros projektinį pasiūlymą pateikusios organizacijos valdymo organų veikloje; esu įtrauktas (-a) į vietos plėtros projektinio pasiūlymo, kuris yra vertinamas, vykdymo procesą; galiu nesuderinti viešųjų ir privačių interesų ir galiu būti šališkas (-a).</w:t>
      </w:r>
    </w:p>
    <w:p w:rsidR="009E0A9C" w:rsidRDefault="009E0A9C">
      <w:pPr>
        <w:numPr>
          <w:ilvl w:val="0"/>
          <w:numId w:val="20"/>
        </w:numPr>
        <w:tabs>
          <w:tab w:val="left" w:pos="240"/>
          <w:tab w:val="left" w:pos="1200"/>
        </w:tabs>
        <w:spacing w:after="0" w:line="240" w:lineRule="auto"/>
        <w:ind w:left="0" w:firstLine="960"/>
        <w:jc w:val="both"/>
      </w:pPr>
      <w:r>
        <w:rPr>
          <w:rFonts w:ascii="Times New Roman" w:hAnsi="Times New Roman"/>
          <w:iCs/>
          <w:sz w:val="24"/>
          <w:szCs w:val="24"/>
        </w:rPr>
        <w:t>Esu perspėtas (-a), kad pažeidęs (-</w:t>
      </w:r>
      <w:proofErr w:type="spellStart"/>
      <w:r>
        <w:rPr>
          <w:rFonts w:ascii="Times New Roman" w:hAnsi="Times New Roman"/>
          <w:iCs/>
          <w:sz w:val="24"/>
          <w:szCs w:val="24"/>
        </w:rPr>
        <w:t>usi</w:t>
      </w:r>
      <w:proofErr w:type="spellEnd"/>
      <w:r>
        <w:rPr>
          <w:rFonts w:ascii="Times New Roman" w:hAnsi="Times New Roman"/>
          <w:iCs/>
          <w:sz w:val="24"/>
          <w:szCs w:val="24"/>
        </w:rPr>
        <w:t>) šį pasižadėjimą,</w:t>
      </w:r>
      <w:r>
        <w:rPr>
          <w:rFonts w:ascii="Times New Roman" w:hAnsi="Times New Roman"/>
          <w:sz w:val="24"/>
          <w:szCs w:val="24"/>
        </w:rPr>
        <w:t xml:space="preserve"> </w:t>
      </w:r>
      <w:r>
        <w:rPr>
          <w:rFonts w:ascii="Times New Roman" w:hAnsi="Times New Roman"/>
          <w:iCs/>
          <w:sz w:val="24"/>
          <w:szCs w:val="24"/>
        </w:rPr>
        <w:t xml:space="preserve">atsakysiu teisės aktų nustatyta tvarka ir turėsiu atlyginti </w:t>
      </w:r>
      <w:r>
        <w:rPr>
          <w:rFonts w:ascii="Times New Roman" w:hAnsi="Times New Roman"/>
          <w:iCs/>
          <w:sz w:val="24"/>
          <w:szCs w:val="24"/>
          <w:lang w:eastAsia="lt-LT"/>
        </w:rPr>
        <w:t xml:space="preserve">Naujosios Akmenės miesto vietos veiklos grupei </w:t>
      </w:r>
      <w:r>
        <w:rPr>
          <w:rFonts w:ascii="Times New Roman" w:hAnsi="Times New Roman"/>
          <w:iCs/>
          <w:sz w:val="24"/>
          <w:szCs w:val="24"/>
        </w:rPr>
        <w:t>padarytus nuostolius.</w:t>
      </w:r>
    </w:p>
    <w:p w:rsidR="009E0A9C" w:rsidRDefault="009E0A9C">
      <w:pPr>
        <w:spacing w:after="0" w:line="240" w:lineRule="auto"/>
        <w:rPr>
          <w:rFonts w:ascii="Times New Roman" w:hAnsi="Times New Roman"/>
          <w:iCs/>
          <w:sz w:val="24"/>
          <w:szCs w:val="24"/>
        </w:rPr>
      </w:pPr>
    </w:p>
    <w:p w:rsidR="009E0A9C" w:rsidRDefault="009E0A9C">
      <w:pPr>
        <w:spacing w:after="0" w:line="240" w:lineRule="auto"/>
        <w:jc w:val="center"/>
        <w:rPr>
          <w:rFonts w:ascii="Times New Roman" w:hAnsi="Times New Roman"/>
          <w:iCs/>
          <w:sz w:val="24"/>
          <w:szCs w:val="24"/>
        </w:rPr>
      </w:pPr>
    </w:p>
    <w:p w:rsidR="009E0A9C" w:rsidRDefault="009E0A9C">
      <w:pPr>
        <w:spacing w:after="0" w:line="240" w:lineRule="auto"/>
        <w:jc w:val="center"/>
        <w:rPr>
          <w:rFonts w:ascii="Times New Roman" w:hAnsi="Times New Roman"/>
          <w:sz w:val="24"/>
          <w:szCs w:val="24"/>
        </w:rPr>
      </w:pPr>
    </w:p>
    <w:p w:rsidR="009E0A9C" w:rsidRDefault="009E0A9C">
      <w:pPr>
        <w:pStyle w:val="Pagrindinistekstas"/>
        <w:spacing w:after="0"/>
      </w:pPr>
      <w:r>
        <w:t>_______________________</w:t>
      </w:r>
      <w:r>
        <w:tab/>
      </w:r>
      <w:r>
        <w:tab/>
        <w:t>_________________________________</w:t>
      </w:r>
    </w:p>
    <w:p w:rsidR="009E0A9C" w:rsidRDefault="009E0A9C" w:rsidP="00267AE4">
      <w:pPr>
        <w:spacing w:after="0" w:line="240" w:lineRule="auto"/>
        <w:ind w:firstLine="1296"/>
        <w:rPr>
          <w:rFonts w:ascii="Times New Roman" w:hAnsi="Times New Roman"/>
          <w:sz w:val="24"/>
          <w:szCs w:val="24"/>
          <w:vertAlign w:val="superscript"/>
        </w:rPr>
      </w:pPr>
      <w:r>
        <w:rPr>
          <w:rFonts w:ascii="Times New Roman" w:hAnsi="Times New Roman"/>
          <w:sz w:val="24"/>
          <w:szCs w:val="24"/>
          <w:vertAlign w:val="superscript"/>
        </w:rPr>
        <w:t>(parašas)</w:t>
      </w:r>
      <w:r>
        <w:rPr>
          <w:rFonts w:ascii="Times New Roman" w:hAnsi="Times New Roman"/>
          <w:sz w:val="24"/>
          <w:szCs w:val="24"/>
          <w:vertAlign w:val="superscript"/>
        </w:rPr>
        <w:tab/>
        <w:t xml:space="preserve"> </w:t>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t>(vardas ir pavardė</w:t>
      </w:r>
      <w:r w:rsidR="00AC03B9">
        <w:rPr>
          <w:rFonts w:ascii="Times New Roman" w:hAnsi="Times New Roman"/>
          <w:sz w:val="24"/>
          <w:szCs w:val="24"/>
          <w:vertAlign w:val="superscript"/>
        </w:rPr>
        <w:t>)</w:t>
      </w:r>
    </w:p>
    <w:p w:rsidR="00267AE4" w:rsidRDefault="00267AE4" w:rsidP="00267AE4">
      <w:pPr>
        <w:spacing w:after="0" w:line="240" w:lineRule="auto"/>
        <w:ind w:firstLine="1296"/>
      </w:pPr>
    </w:p>
    <w:p w:rsidR="00392D5D" w:rsidRDefault="00392D5D" w:rsidP="00AC03B9">
      <w:pPr>
        <w:spacing w:after="0" w:line="240" w:lineRule="auto"/>
        <w:jc w:val="right"/>
        <w:rPr>
          <w:rFonts w:ascii="Times New Roman" w:hAnsi="Times New Roman"/>
          <w:sz w:val="24"/>
          <w:szCs w:val="24"/>
          <w:shd w:val="clear" w:color="auto" w:fill="FFFFFF"/>
          <w:lang w:eastAsia="lt-LT"/>
        </w:rPr>
      </w:pPr>
      <w:r>
        <w:rPr>
          <w:rFonts w:ascii="Times New Roman" w:hAnsi="Times New Roman"/>
          <w:sz w:val="24"/>
          <w:szCs w:val="24"/>
          <w:lang w:eastAsia="lt-LT"/>
        </w:rPr>
        <w:lastRenderedPageBreak/>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sidR="00AC03B9">
        <w:rPr>
          <w:rFonts w:ascii="Times New Roman" w:hAnsi="Times New Roman"/>
          <w:sz w:val="24"/>
          <w:szCs w:val="24"/>
          <w:lang w:eastAsia="lt-LT"/>
        </w:rPr>
        <w:t>Naujosios Akmenės miesto</w:t>
      </w:r>
      <w:r w:rsidR="00AC03B9">
        <w:rPr>
          <w:rFonts w:ascii="Times New Roman" w:hAnsi="Times New Roman"/>
          <w:sz w:val="24"/>
          <w:szCs w:val="24"/>
          <w:highlight w:val="lightGray"/>
          <w:shd w:val="clear" w:color="auto" w:fill="FFFFFF"/>
          <w:lang w:eastAsia="lt-LT"/>
        </w:rPr>
        <w:t xml:space="preserve"> </w:t>
      </w:r>
      <w:r>
        <w:rPr>
          <w:rFonts w:ascii="Times New Roman" w:hAnsi="Times New Roman"/>
          <w:sz w:val="24"/>
          <w:szCs w:val="24"/>
          <w:shd w:val="clear" w:color="auto" w:fill="FFFFFF"/>
          <w:lang w:eastAsia="lt-LT"/>
        </w:rPr>
        <w:tab/>
      </w:r>
      <w:r>
        <w:rPr>
          <w:rFonts w:ascii="Times New Roman" w:hAnsi="Times New Roman"/>
          <w:sz w:val="24"/>
          <w:szCs w:val="24"/>
          <w:shd w:val="clear" w:color="auto" w:fill="FFFFFF"/>
          <w:lang w:eastAsia="lt-LT"/>
        </w:rPr>
        <w:tab/>
      </w:r>
      <w:r>
        <w:rPr>
          <w:rFonts w:ascii="Times New Roman" w:hAnsi="Times New Roman"/>
          <w:sz w:val="24"/>
          <w:szCs w:val="24"/>
          <w:shd w:val="clear" w:color="auto" w:fill="FFFFFF"/>
          <w:lang w:eastAsia="lt-LT"/>
        </w:rPr>
        <w:tab/>
      </w:r>
      <w:r>
        <w:rPr>
          <w:rFonts w:ascii="Times New Roman" w:hAnsi="Times New Roman"/>
          <w:sz w:val="24"/>
          <w:szCs w:val="24"/>
          <w:shd w:val="clear" w:color="auto" w:fill="FFFFFF"/>
          <w:lang w:eastAsia="lt-LT"/>
        </w:rPr>
        <w:tab/>
      </w:r>
      <w:r>
        <w:rPr>
          <w:rFonts w:ascii="Times New Roman" w:hAnsi="Times New Roman"/>
          <w:sz w:val="24"/>
          <w:szCs w:val="24"/>
          <w:shd w:val="clear" w:color="auto" w:fill="FFFFFF"/>
          <w:lang w:eastAsia="lt-LT"/>
        </w:rPr>
        <w:tab/>
      </w:r>
      <w:r>
        <w:rPr>
          <w:rFonts w:ascii="Times New Roman" w:hAnsi="Times New Roman"/>
          <w:sz w:val="24"/>
          <w:szCs w:val="24"/>
          <w:shd w:val="clear" w:color="auto" w:fill="FFFFFF"/>
          <w:lang w:eastAsia="lt-LT"/>
        </w:rPr>
        <w:tab/>
      </w:r>
      <w:r w:rsidR="00AC03B9">
        <w:rPr>
          <w:rFonts w:ascii="Times New Roman" w:hAnsi="Times New Roman"/>
          <w:sz w:val="24"/>
          <w:szCs w:val="24"/>
          <w:shd w:val="clear" w:color="auto" w:fill="FFFFFF"/>
          <w:lang w:eastAsia="lt-LT"/>
        </w:rPr>
        <w:t xml:space="preserve">vietos plėtros </w:t>
      </w:r>
      <w:r w:rsidR="00AC03B9">
        <w:rPr>
          <w:rFonts w:ascii="Times New Roman" w:hAnsi="Times New Roman"/>
          <w:sz w:val="24"/>
          <w:szCs w:val="24"/>
          <w:shd w:val="clear" w:color="auto" w:fill="FFFFFF"/>
          <w:lang w:eastAsia="lt-LT"/>
        </w:rPr>
        <w:tab/>
      </w:r>
      <w:r w:rsidR="00AC03B9">
        <w:rPr>
          <w:rFonts w:ascii="Times New Roman" w:hAnsi="Times New Roman"/>
          <w:sz w:val="24"/>
          <w:szCs w:val="24"/>
          <w:shd w:val="clear" w:color="auto" w:fill="FFFFFF"/>
          <w:lang w:eastAsia="lt-LT"/>
        </w:rPr>
        <w:tab/>
      </w:r>
      <w:r w:rsidR="00AC03B9">
        <w:rPr>
          <w:rFonts w:ascii="Times New Roman" w:hAnsi="Times New Roman"/>
          <w:sz w:val="24"/>
          <w:szCs w:val="24"/>
          <w:shd w:val="clear" w:color="auto" w:fill="FFFFFF"/>
          <w:lang w:eastAsia="lt-LT"/>
        </w:rPr>
        <w:tab/>
      </w:r>
      <w:r w:rsidR="00AC03B9">
        <w:rPr>
          <w:rFonts w:ascii="Times New Roman" w:hAnsi="Times New Roman"/>
          <w:sz w:val="24"/>
          <w:szCs w:val="24"/>
          <w:shd w:val="clear" w:color="auto" w:fill="FFFFFF"/>
          <w:lang w:eastAsia="lt-LT"/>
        </w:rPr>
        <w:tab/>
      </w:r>
      <w:r w:rsidR="00AC03B9">
        <w:rPr>
          <w:rFonts w:ascii="Times New Roman" w:hAnsi="Times New Roman"/>
          <w:sz w:val="24"/>
          <w:szCs w:val="24"/>
          <w:shd w:val="clear" w:color="auto" w:fill="FFFFFF"/>
          <w:lang w:eastAsia="lt-LT"/>
        </w:rPr>
        <w:tab/>
        <w:t xml:space="preserve">projektinių pasiūlymų vertinimo </w:t>
      </w:r>
      <w:r>
        <w:rPr>
          <w:rFonts w:ascii="Times New Roman" w:hAnsi="Times New Roman"/>
          <w:sz w:val="24"/>
          <w:szCs w:val="24"/>
          <w:shd w:val="clear" w:color="auto" w:fill="FFFFFF"/>
          <w:lang w:eastAsia="lt-LT"/>
        </w:rPr>
        <w:tab/>
      </w:r>
      <w:r>
        <w:rPr>
          <w:rFonts w:ascii="Times New Roman" w:hAnsi="Times New Roman"/>
          <w:sz w:val="24"/>
          <w:szCs w:val="24"/>
          <w:shd w:val="clear" w:color="auto" w:fill="FFFFFF"/>
          <w:lang w:eastAsia="lt-LT"/>
        </w:rPr>
        <w:tab/>
      </w:r>
      <w:r w:rsidR="00AC03B9">
        <w:rPr>
          <w:rFonts w:ascii="Times New Roman" w:hAnsi="Times New Roman"/>
          <w:sz w:val="24"/>
          <w:szCs w:val="24"/>
          <w:shd w:val="clear" w:color="auto" w:fill="FFFFFF"/>
          <w:lang w:eastAsia="lt-LT"/>
        </w:rPr>
        <w:t>ir atrankos</w:t>
      </w:r>
    </w:p>
    <w:p w:rsidR="00AC03B9" w:rsidRDefault="00AC03B9" w:rsidP="00AC03B9">
      <w:pPr>
        <w:spacing w:after="0" w:line="240" w:lineRule="auto"/>
        <w:jc w:val="right"/>
      </w:pPr>
      <w:r>
        <w:rPr>
          <w:rFonts w:ascii="Times New Roman" w:hAnsi="Times New Roman"/>
          <w:sz w:val="24"/>
          <w:szCs w:val="24"/>
          <w:shd w:val="clear" w:color="auto" w:fill="FFFFFF"/>
          <w:lang w:eastAsia="lt-LT"/>
        </w:rPr>
        <w:t xml:space="preserve"> vidaus tvarkos aprašo</w:t>
      </w:r>
    </w:p>
    <w:p w:rsidR="00AC03B9" w:rsidRDefault="00AC03B9" w:rsidP="00AC03B9">
      <w:pPr>
        <w:spacing w:after="0" w:line="240" w:lineRule="auto"/>
        <w:ind w:left="6663"/>
      </w:pPr>
      <w:r>
        <w:rPr>
          <w:rFonts w:ascii="Times New Roman" w:hAnsi="Times New Roman"/>
          <w:sz w:val="24"/>
          <w:szCs w:val="24"/>
          <w:highlight w:val="white"/>
          <w:lang w:eastAsia="lt-LT"/>
        </w:rPr>
        <w:tab/>
      </w:r>
      <w:r w:rsidR="00392D5D">
        <w:rPr>
          <w:rFonts w:ascii="Times New Roman" w:hAnsi="Times New Roman"/>
          <w:sz w:val="24"/>
          <w:szCs w:val="24"/>
        </w:rPr>
        <w:t xml:space="preserve">6 </w:t>
      </w:r>
      <w:r>
        <w:rPr>
          <w:rFonts w:ascii="Times New Roman" w:hAnsi="Times New Roman"/>
          <w:sz w:val="24"/>
          <w:szCs w:val="24"/>
        </w:rPr>
        <w:t>priedas</w:t>
      </w:r>
    </w:p>
    <w:p w:rsidR="00AC03B9" w:rsidRDefault="00AC03B9" w:rsidP="00AC03B9">
      <w:pPr>
        <w:spacing w:after="0" w:line="240" w:lineRule="auto"/>
        <w:jc w:val="center"/>
        <w:rPr>
          <w:rFonts w:ascii="Times New Roman" w:hAnsi="Times New Roman"/>
          <w:sz w:val="24"/>
          <w:szCs w:val="24"/>
        </w:rPr>
      </w:pPr>
    </w:p>
    <w:p w:rsidR="00AC03B9" w:rsidRDefault="00AC03B9" w:rsidP="00AC03B9">
      <w:pPr>
        <w:spacing w:after="0" w:line="240" w:lineRule="auto"/>
        <w:jc w:val="center"/>
      </w:pPr>
      <w:r>
        <w:rPr>
          <w:rFonts w:ascii="Times New Roman" w:hAnsi="Times New Roman"/>
          <w:b/>
          <w:sz w:val="24"/>
          <w:szCs w:val="24"/>
        </w:rPr>
        <w:t>(Vietos plėtros projektinių pasiūlymų vertintojo konfidencialumo ir nešališkumo deklaracijos forma)</w:t>
      </w:r>
    </w:p>
    <w:p w:rsidR="00AC03B9" w:rsidRDefault="00AC03B9" w:rsidP="00AC03B9">
      <w:pPr>
        <w:spacing w:after="0" w:line="240" w:lineRule="auto"/>
        <w:ind w:left="6663"/>
        <w:rPr>
          <w:rFonts w:ascii="Times New Roman" w:hAnsi="Times New Roman"/>
          <w:b/>
          <w:sz w:val="24"/>
          <w:szCs w:val="24"/>
          <w:lang w:eastAsia="lt-LT"/>
        </w:rPr>
      </w:pPr>
    </w:p>
    <w:p w:rsidR="00AC03B9" w:rsidRDefault="00AC03B9" w:rsidP="00AC03B9">
      <w:pPr>
        <w:spacing w:after="0" w:line="240" w:lineRule="auto"/>
        <w:jc w:val="center"/>
      </w:pPr>
      <w:r>
        <w:rPr>
          <w:rFonts w:ascii="Times New Roman" w:hAnsi="Times New Roman"/>
          <w:b/>
          <w:sz w:val="24"/>
          <w:szCs w:val="24"/>
          <w:lang w:eastAsia="lt-LT"/>
        </w:rPr>
        <w:t>NAUJOSIOS AKMENĖS MIESTO VIETOS VEIKLOS GRUPĖ</w:t>
      </w:r>
    </w:p>
    <w:p w:rsidR="00AC03B9" w:rsidRDefault="00AC03B9" w:rsidP="00AC03B9">
      <w:pPr>
        <w:spacing w:after="0" w:line="240" w:lineRule="auto"/>
        <w:jc w:val="center"/>
      </w:pPr>
    </w:p>
    <w:p w:rsidR="00AC03B9" w:rsidRDefault="00AC03B9" w:rsidP="00AC03B9">
      <w:pPr>
        <w:spacing w:after="0" w:line="240" w:lineRule="auto"/>
        <w:jc w:val="center"/>
      </w:pPr>
      <w:r>
        <w:rPr>
          <w:rFonts w:ascii="Times New Roman" w:hAnsi="Times New Roman"/>
          <w:sz w:val="24"/>
          <w:szCs w:val="24"/>
        </w:rPr>
        <w:t>_________________________________________________________</w:t>
      </w:r>
    </w:p>
    <w:p w:rsidR="00AC03B9" w:rsidRDefault="00AC03B9" w:rsidP="00AC03B9">
      <w:pPr>
        <w:spacing w:after="0" w:line="240" w:lineRule="auto"/>
        <w:jc w:val="center"/>
      </w:pPr>
      <w:r>
        <w:rPr>
          <w:rFonts w:ascii="Times New Roman" w:hAnsi="Times New Roman"/>
          <w:bCs/>
          <w:sz w:val="24"/>
          <w:szCs w:val="24"/>
        </w:rPr>
        <w:t xml:space="preserve">(Vertintojo vardas, pavardė, gyv. adresas, tel., </w:t>
      </w:r>
      <w:proofErr w:type="spellStart"/>
      <w:r>
        <w:rPr>
          <w:rFonts w:ascii="Times New Roman" w:hAnsi="Times New Roman"/>
          <w:bCs/>
          <w:sz w:val="24"/>
          <w:szCs w:val="24"/>
        </w:rPr>
        <w:t>el.paštas</w:t>
      </w:r>
      <w:proofErr w:type="spellEnd"/>
      <w:r>
        <w:rPr>
          <w:rFonts w:ascii="Times New Roman" w:hAnsi="Times New Roman"/>
          <w:bCs/>
          <w:sz w:val="24"/>
          <w:szCs w:val="24"/>
        </w:rPr>
        <w:t>)</w:t>
      </w:r>
    </w:p>
    <w:p w:rsidR="00AC03B9" w:rsidRDefault="00AC03B9" w:rsidP="00AC03B9">
      <w:pPr>
        <w:spacing w:after="0" w:line="240" w:lineRule="auto"/>
        <w:jc w:val="center"/>
        <w:rPr>
          <w:rFonts w:ascii="Times New Roman" w:hAnsi="Times New Roman"/>
          <w:bCs/>
          <w:sz w:val="24"/>
          <w:szCs w:val="24"/>
        </w:rPr>
      </w:pPr>
    </w:p>
    <w:p w:rsidR="007D4917" w:rsidRDefault="00AC03B9" w:rsidP="007D4917">
      <w:pPr>
        <w:spacing w:after="0" w:line="240" w:lineRule="auto"/>
        <w:jc w:val="center"/>
      </w:pPr>
      <w:r>
        <w:rPr>
          <w:rFonts w:ascii="Times New Roman" w:hAnsi="Times New Roman"/>
          <w:b/>
          <w:sz w:val="24"/>
          <w:szCs w:val="24"/>
        </w:rPr>
        <w:t xml:space="preserve"> </w:t>
      </w:r>
      <w:r w:rsidR="007D4917">
        <w:rPr>
          <w:rFonts w:ascii="Times New Roman" w:hAnsi="Times New Roman"/>
          <w:b/>
          <w:sz w:val="24"/>
          <w:szCs w:val="24"/>
          <w:lang w:eastAsia="lt-LT"/>
        </w:rPr>
        <w:t>NAUJOSIOS AKMENĖS MIESTO VIETOS VEIKLOS GRUPĖS VALDYBOS NARIO</w:t>
      </w:r>
    </w:p>
    <w:p w:rsidR="00AC03B9" w:rsidRDefault="00AC03B9" w:rsidP="00AC03B9">
      <w:pPr>
        <w:spacing w:after="0" w:line="240" w:lineRule="auto"/>
        <w:jc w:val="center"/>
      </w:pPr>
      <w:r>
        <w:rPr>
          <w:rFonts w:ascii="Times New Roman" w:hAnsi="Times New Roman"/>
          <w:b/>
          <w:sz w:val="24"/>
          <w:szCs w:val="24"/>
        </w:rPr>
        <w:t xml:space="preserve">KONFIDENCIALUMO </w:t>
      </w:r>
      <w:r>
        <w:rPr>
          <w:rFonts w:ascii="Times New Roman" w:hAnsi="Times New Roman"/>
          <w:b/>
          <w:caps/>
          <w:sz w:val="24"/>
          <w:szCs w:val="24"/>
        </w:rPr>
        <w:t xml:space="preserve">ir Nešališkumo deklaracija </w:t>
      </w:r>
    </w:p>
    <w:p w:rsidR="00AC03B9" w:rsidRDefault="00AC03B9" w:rsidP="00AC03B9">
      <w:pPr>
        <w:spacing w:after="0" w:line="240" w:lineRule="auto"/>
        <w:jc w:val="center"/>
        <w:rPr>
          <w:rFonts w:ascii="Times New Roman" w:hAnsi="Times New Roman"/>
          <w:b/>
          <w:sz w:val="24"/>
          <w:szCs w:val="24"/>
        </w:rPr>
      </w:pPr>
    </w:p>
    <w:p w:rsidR="00AC03B9" w:rsidRDefault="00AC03B9" w:rsidP="00AC03B9">
      <w:pPr>
        <w:spacing w:after="0" w:line="240" w:lineRule="auto"/>
        <w:jc w:val="center"/>
      </w:pPr>
      <w:r>
        <w:rPr>
          <w:rFonts w:ascii="Times New Roman" w:hAnsi="Times New Roman"/>
          <w:sz w:val="24"/>
          <w:szCs w:val="24"/>
        </w:rPr>
        <w:t>20_____ m. __________________ d.</w:t>
      </w:r>
    </w:p>
    <w:p w:rsidR="00AC03B9" w:rsidRDefault="00701664" w:rsidP="00AC03B9">
      <w:pPr>
        <w:spacing w:after="0" w:line="240" w:lineRule="auto"/>
        <w:jc w:val="center"/>
      </w:pPr>
      <w:r>
        <w:rPr>
          <w:rFonts w:ascii="Times New Roman" w:hAnsi="Times New Roman"/>
          <w:sz w:val="24"/>
          <w:szCs w:val="24"/>
        </w:rPr>
        <w:t>Naujoji Akmenė</w:t>
      </w:r>
    </w:p>
    <w:p w:rsidR="00AC03B9" w:rsidRDefault="00AC03B9" w:rsidP="00AC03B9">
      <w:pPr>
        <w:spacing w:after="0" w:line="240" w:lineRule="auto"/>
        <w:jc w:val="center"/>
        <w:rPr>
          <w:rFonts w:ascii="Times New Roman" w:hAnsi="Times New Roman"/>
          <w:b/>
          <w:sz w:val="24"/>
          <w:szCs w:val="24"/>
        </w:rPr>
      </w:pPr>
    </w:p>
    <w:p w:rsidR="00AC03B9" w:rsidRDefault="00AC03B9" w:rsidP="00931AF2">
      <w:pPr>
        <w:spacing w:after="0" w:line="240" w:lineRule="auto"/>
        <w:ind w:firstLine="960"/>
        <w:jc w:val="both"/>
      </w:pPr>
      <w:r>
        <w:rPr>
          <w:rFonts w:ascii="Times New Roman" w:hAnsi="Times New Roman"/>
          <w:sz w:val="24"/>
          <w:szCs w:val="24"/>
        </w:rPr>
        <w:t>Aš pareiškiu, kad</w:t>
      </w:r>
      <w:r w:rsidR="000A3ED3">
        <w:rPr>
          <w:rFonts w:ascii="Times New Roman" w:hAnsi="Times New Roman"/>
          <w:sz w:val="24"/>
          <w:szCs w:val="24"/>
        </w:rPr>
        <w:t xml:space="preserve"> būdamas Naujosios Akmenės miesto vietos veiklos grupės valdybos nariu</w:t>
      </w:r>
      <w:r w:rsidR="00701664">
        <w:t xml:space="preserve"> p</w:t>
      </w:r>
      <w:r>
        <w:rPr>
          <w:rFonts w:ascii="Times New Roman" w:hAnsi="Times New Roman"/>
          <w:iCs/>
          <w:sz w:val="24"/>
          <w:szCs w:val="24"/>
        </w:rPr>
        <w:t>asižadu:</w:t>
      </w:r>
    </w:p>
    <w:p w:rsidR="005C268E" w:rsidRPr="00701664" w:rsidRDefault="00AC03B9" w:rsidP="00701664">
      <w:pPr>
        <w:pStyle w:val="Sraopastraipa"/>
        <w:numPr>
          <w:ilvl w:val="0"/>
          <w:numId w:val="38"/>
        </w:numPr>
        <w:tabs>
          <w:tab w:val="left" w:pos="0"/>
          <w:tab w:val="left" w:pos="480"/>
          <w:tab w:val="left" w:pos="1701"/>
        </w:tabs>
        <w:spacing w:after="0" w:line="240" w:lineRule="auto"/>
        <w:rPr>
          <w:rFonts w:ascii="Times New Roman" w:hAnsi="Times New Roman"/>
          <w:sz w:val="24"/>
          <w:szCs w:val="24"/>
        </w:rPr>
      </w:pPr>
      <w:r w:rsidRPr="00701664">
        <w:rPr>
          <w:rFonts w:ascii="Times New Roman" w:hAnsi="Times New Roman"/>
          <w:sz w:val="24"/>
          <w:szCs w:val="24"/>
        </w:rPr>
        <w:t>saugoti ir tik įstatymų ir kitų teisės aktų nustatytais tikslais ir tvarka naudoti konfidencialią informaciją, kuri man taps žinoma</w:t>
      </w:r>
      <w:r w:rsidR="00931AF2" w:rsidRPr="00701664">
        <w:rPr>
          <w:rFonts w:ascii="Times New Roman" w:hAnsi="Times New Roman"/>
          <w:sz w:val="24"/>
          <w:szCs w:val="24"/>
        </w:rPr>
        <w:t xml:space="preserve"> </w:t>
      </w:r>
      <w:r w:rsidR="005C268E" w:rsidRPr="00701664">
        <w:rPr>
          <w:rFonts w:ascii="Times New Roman" w:hAnsi="Times New Roman"/>
          <w:sz w:val="24"/>
          <w:szCs w:val="24"/>
        </w:rPr>
        <w:t>dalyvaujant Naujosios Akmenės miesto veiklos grupės valdyboje;</w:t>
      </w:r>
    </w:p>
    <w:p w:rsidR="00AC03B9" w:rsidRDefault="00AC03B9" w:rsidP="00701664">
      <w:pPr>
        <w:pStyle w:val="Sraopastraipa"/>
        <w:numPr>
          <w:ilvl w:val="0"/>
          <w:numId w:val="38"/>
        </w:numPr>
        <w:tabs>
          <w:tab w:val="left" w:pos="0"/>
          <w:tab w:val="left" w:pos="480"/>
          <w:tab w:val="left" w:pos="1701"/>
        </w:tabs>
        <w:spacing w:after="0" w:line="240" w:lineRule="auto"/>
      </w:pPr>
      <w:r w:rsidRPr="00701664">
        <w:rPr>
          <w:rFonts w:ascii="Times New Roman" w:hAnsi="Times New Roman"/>
          <w:sz w:val="24"/>
          <w:szCs w:val="24"/>
        </w:rPr>
        <w:t>man patikėtus dokumentus, kuriuose yra konfidenciali informacija, saugoti tokiu būdu, kad tretieji asmenys neturėtų galimybės su jais susipažinti ar pasinaudoti.</w:t>
      </w:r>
    </w:p>
    <w:p w:rsidR="00AC03B9" w:rsidRDefault="00AC03B9" w:rsidP="00662985">
      <w:pPr>
        <w:tabs>
          <w:tab w:val="left" w:pos="240"/>
          <w:tab w:val="left" w:pos="1200"/>
          <w:tab w:val="left" w:pos="1701"/>
        </w:tabs>
        <w:spacing w:after="0" w:line="240" w:lineRule="auto"/>
        <w:ind w:left="960"/>
        <w:jc w:val="both"/>
      </w:pPr>
      <w:r>
        <w:rPr>
          <w:rFonts w:ascii="Times New Roman" w:hAnsi="Times New Roman"/>
          <w:iCs/>
          <w:sz w:val="24"/>
          <w:szCs w:val="24"/>
        </w:rPr>
        <w:t>Man išaiškinta, kad konfidencialią informaciją sudaro:</w:t>
      </w:r>
    </w:p>
    <w:p w:rsidR="00AC03B9" w:rsidRDefault="00AC03B9" w:rsidP="00701664">
      <w:pPr>
        <w:pStyle w:val="Sraopastraipa"/>
        <w:numPr>
          <w:ilvl w:val="0"/>
          <w:numId w:val="39"/>
        </w:numPr>
        <w:tabs>
          <w:tab w:val="left" w:pos="0"/>
          <w:tab w:val="left" w:pos="480"/>
          <w:tab w:val="left" w:pos="1701"/>
        </w:tabs>
        <w:spacing w:after="0" w:line="240" w:lineRule="auto"/>
        <w:jc w:val="both"/>
      </w:pPr>
      <w:r w:rsidRPr="00701664">
        <w:rPr>
          <w:rFonts w:ascii="Times New Roman" w:hAnsi="Times New Roman"/>
          <w:sz w:val="24"/>
          <w:szCs w:val="24"/>
        </w:rPr>
        <w:t>vietos plėtros projektinių pasiūlymų duomenys ir turinys;</w:t>
      </w:r>
    </w:p>
    <w:p w:rsidR="00AC03B9" w:rsidRDefault="00AC03B9" w:rsidP="00701664">
      <w:pPr>
        <w:pStyle w:val="Sraopastraipa"/>
        <w:numPr>
          <w:ilvl w:val="0"/>
          <w:numId w:val="39"/>
        </w:numPr>
        <w:tabs>
          <w:tab w:val="left" w:pos="480"/>
          <w:tab w:val="left" w:pos="1701"/>
        </w:tabs>
        <w:spacing w:after="0" w:line="240" w:lineRule="auto"/>
        <w:jc w:val="both"/>
      </w:pPr>
      <w:r w:rsidRPr="00701664">
        <w:rPr>
          <w:rFonts w:ascii="Times New Roman" w:hAnsi="Times New Roman"/>
          <w:sz w:val="24"/>
          <w:szCs w:val="24"/>
        </w:rPr>
        <w:t xml:space="preserve">vietos plėtros projektinių pasiūlymų vertinimo </w:t>
      </w:r>
      <w:r w:rsidRPr="00701664">
        <w:rPr>
          <w:rFonts w:ascii="Times New Roman" w:hAnsi="Times New Roman"/>
          <w:iCs/>
          <w:sz w:val="24"/>
          <w:szCs w:val="24"/>
        </w:rPr>
        <w:t>išvados</w:t>
      </w:r>
      <w:r w:rsidRPr="00701664">
        <w:rPr>
          <w:rFonts w:ascii="Times New Roman" w:hAnsi="Times New Roman"/>
          <w:sz w:val="24"/>
          <w:szCs w:val="24"/>
        </w:rPr>
        <w:t>;</w:t>
      </w:r>
    </w:p>
    <w:p w:rsidR="00662985" w:rsidRDefault="00AC03B9" w:rsidP="00701664">
      <w:pPr>
        <w:pStyle w:val="Sraopastraipa"/>
        <w:numPr>
          <w:ilvl w:val="0"/>
          <w:numId w:val="39"/>
        </w:numPr>
        <w:tabs>
          <w:tab w:val="left" w:pos="480"/>
          <w:tab w:val="left" w:pos="1701"/>
        </w:tabs>
        <w:spacing w:after="0" w:line="240" w:lineRule="auto"/>
        <w:jc w:val="both"/>
      </w:pPr>
      <w:r w:rsidRPr="00701664">
        <w:rPr>
          <w:rFonts w:ascii="Times New Roman" w:hAnsi="Times New Roman"/>
          <w:sz w:val="24"/>
          <w:szCs w:val="24"/>
        </w:rPr>
        <w:t xml:space="preserve">vietos plėtros projektinių pasiūlymų vertinimo rezultatų </w:t>
      </w:r>
      <w:r w:rsidRPr="00701664">
        <w:rPr>
          <w:rFonts w:ascii="Times New Roman" w:hAnsi="Times New Roman"/>
          <w:iCs/>
          <w:sz w:val="24"/>
          <w:szCs w:val="24"/>
        </w:rPr>
        <w:t>duomenys</w:t>
      </w:r>
      <w:r w:rsidRPr="00701664">
        <w:rPr>
          <w:rFonts w:ascii="Times New Roman" w:hAnsi="Times New Roman"/>
          <w:sz w:val="24"/>
          <w:szCs w:val="24"/>
        </w:rPr>
        <w:t>;</w:t>
      </w:r>
    </w:p>
    <w:p w:rsidR="00AC03B9" w:rsidRDefault="00AC03B9" w:rsidP="00701664">
      <w:pPr>
        <w:pStyle w:val="Sraopastraipa"/>
        <w:numPr>
          <w:ilvl w:val="0"/>
          <w:numId w:val="39"/>
        </w:numPr>
        <w:tabs>
          <w:tab w:val="left" w:pos="480"/>
          <w:tab w:val="left" w:pos="1701"/>
        </w:tabs>
        <w:spacing w:after="0" w:line="240" w:lineRule="auto"/>
        <w:jc w:val="both"/>
      </w:pPr>
      <w:r w:rsidRPr="00701664">
        <w:rPr>
          <w:rFonts w:ascii="Times New Roman" w:hAnsi="Times New Roman"/>
          <w:sz w:val="24"/>
          <w:szCs w:val="24"/>
        </w:rPr>
        <w:t>kita informacija, susijusi su vietos plėtros projektinių pasiūlymų nagrinėjimu, aiškinimu, vertinimu ir palyginimu, jeigu jos atskleidimas prieštarauja teisės aktams.</w:t>
      </w:r>
    </w:p>
    <w:p w:rsidR="00E2595C" w:rsidRDefault="00AC03B9" w:rsidP="002B32F2">
      <w:pPr>
        <w:tabs>
          <w:tab w:val="left" w:pos="240"/>
          <w:tab w:val="left" w:pos="1200"/>
        </w:tabs>
        <w:spacing w:after="0" w:line="240" w:lineRule="auto"/>
        <w:ind w:left="960"/>
        <w:jc w:val="both"/>
        <w:rPr>
          <w:rFonts w:ascii="Times New Roman" w:hAnsi="Times New Roman"/>
          <w:sz w:val="24"/>
          <w:szCs w:val="24"/>
        </w:rPr>
      </w:pPr>
      <w:r>
        <w:rPr>
          <w:rFonts w:ascii="Times New Roman" w:hAnsi="Times New Roman"/>
          <w:sz w:val="24"/>
          <w:szCs w:val="24"/>
        </w:rPr>
        <w:t>Patvirtinu, kad atsisakysiu vertinti man pateiktą vietos plėtros projektinį pasiūlymą, jei paaiškės, kad</w:t>
      </w:r>
      <w:r w:rsidR="00E2595C">
        <w:rPr>
          <w:rFonts w:ascii="Times New Roman" w:hAnsi="Times New Roman"/>
          <w:sz w:val="24"/>
          <w:szCs w:val="24"/>
        </w:rPr>
        <w:t>:</w:t>
      </w:r>
    </w:p>
    <w:p w:rsidR="00E2595C" w:rsidRPr="00701664" w:rsidRDefault="00AC03B9" w:rsidP="00701664">
      <w:pPr>
        <w:pStyle w:val="Sraopastraipa"/>
        <w:numPr>
          <w:ilvl w:val="0"/>
          <w:numId w:val="40"/>
        </w:numPr>
        <w:tabs>
          <w:tab w:val="left" w:pos="240"/>
          <w:tab w:val="left" w:pos="1200"/>
        </w:tabs>
        <w:spacing w:after="0" w:line="240" w:lineRule="auto"/>
        <w:jc w:val="both"/>
        <w:rPr>
          <w:rFonts w:ascii="Times New Roman" w:hAnsi="Times New Roman"/>
          <w:sz w:val="24"/>
          <w:szCs w:val="24"/>
        </w:rPr>
      </w:pPr>
      <w:r w:rsidRPr="00701664">
        <w:rPr>
          <w:rFonts w:ascii="Times New Roman" w:hAnsi="Times New Roman"/>
          <w:sz w:val="24"/>
          <w:szCs w:val="24"/>
        </w:rPr>
        <w:t xml:space="preserve">aš esu vietos plėtros projektinį pasiūlymą pateikusios organizacijos narys (-ė); </w:t>
      </w:r>
    </w:p>
    <w:p w:rsidR="00E2595C" w:rsidRPr="00701664" w:rsidRDefault="00AC03B9" w:rsidP="00701664">
      <w:pPr>
        <w:pStyle w:val="Sraopastraipa"/>
        <w:numPr>
          <w:ilvl w:val="0"/>
          <w:numId w:val="40"/>
        </w:numPr>
        <w:tabs>
          <w:tab w:val="left" w:pos="240"/>
          <w:tab w:val="left" w:pos="1200"/>
        </w:tabs>
        <w:spacing w:after="0" w:line="240" w:lineRule="auto"/>
        <w:jc w:val="both"/>
        <w:rPr>
          <w:rFonts w:ascii="Times New Roman" w:hAnsi="Times New Roman"/>
          <w:sz w:val="24"/>
          <w:szCs w:val="24"/>
        </w:rPr>
      </w:pPr>
      <w:r w:rsidRPr="00701664">
        <w:rPr>
          <w:rFonts w:ascii="Times New Roman" w:hAnsi="Times New Roman"/>
          <w:sz w:val="24"/>
          <w:szCs w:val="24"/>
        </w:rPr>
        <w:t>dalyvauju vietos plėtros projektinį pasiūlymą pateikusios organizacijos valdymo organų veikloje;</w:t>
      </w:r>
    </w:p>
    <w:p w:rsidR="00E2595C" w:rsidRPr="00701664" w:rsidRDefault="00AC03B9" w:rsidP="00701664">
      <w:pPr>
        <w:pStyle w:val="Sraopastraipa"/>
        <w:numPr>
          <w:ilvl w:val="0"/>
          <w:numId w:val="40"/>
        </w:numPr>
        <w:tabs>
          <w:tab w:val="left" w:pos="240"/>
          <w:tab w:val="left" w:pos="1200"/>
        </w:tabs>
        <w:spacing w:after="0" w:line="240" w:lineRule="auto"/>
        <w:jc w:val="both"/>
        <w:rPr>
          <w:rFonts w:ascii="Times New Roman" w:hAnsi="Times New Roman"/>
          <w:sz w:val="24"/>
          <w:szCs w:val="24"/>
        </w:rPr>
      </w:pPr>
      <w:r w:rsidRPr="00701664">
        <w:rPr>
          <w:rFonts w:ascii="Times New Roman" w:hAnsi="Times New Roman"/>
          <w:sz w:val="24"/>
          <w:szCs w:val="24"/>
        </w:rPr>
        <w:t>esu įtrauktas (-a) į vietos plėtros projektinio pasiūlymo, kuris yra vertinamas, vykdymo procesą;</w:t>
      </w:r>
    </w:p>
    <w:p w:rsidR="00AC03B9" w:rsidRDefault="00AC03B9" w:rsidP="00701664">
      <w:pPr>
        <w:pStyle w:val="Sraopastraipa"/>
        <w:numPr>
          <w:ilvl w:val="0"/>
          <w:numId w:val="40"/>
        </w:numPr>
        <w:tabs>
          <w:tab w:val="left" w:pos="240"/>
          <w:tab w:val="left" w:pos="1200"/>
        </w:tabs>
        <w:spacing w:after="0" w:line="240" w:lineRule="auto"/>
        <w:jc w:val="both"/>
      </w:pPr>
      <w:r w:rsidRPr="00701664">
        <w:rPr>
          <w:rFonts w:ascii="Times New Roman" w:hAnsi="Times New Roman"/>
          <w:sz w:val="24"/>
          <w:szCs w:val="24"/>
        </w:rPr>
        <w:t>galiu nesuderinti viešųjų ir privačių interesų ir galiu būti šališkas (-a).</w:t>
      </w:r>
    </w:p>
    <w:p w:rsidR="00AC03B9" w:rsidRDefault="00AC03B9" w:rsidP="00267AE4">
      <w:pPr>
        <w:tabs>
          <w:tab w:val="left" w:pos="240"/>
          <w:tab w:val="left" w:pos="1200"/>
        </w:tabs>
        <w:spacing w:after="0" w:line="240" w:lineRule="auto"/>
        <w:ind w:left="960"/>
        <w:jc w:val="both"/>
        <w:rPr>
          <w:rFonts w:ascii="Times New Roman" w:hAnsi="Times New Roman"/>
          <w:iCs/>
          <w:sz w:val="24"/>
          <w:szCs w:val="24"/>
        </w:rPr>
      </w:pPr>
      <w:r>
        <w:rPr>
          <w:rFonts w:ascii="Times New Roman" w:hAnsi="Times New Roman"/>
          <w:iCs/>
          <w:sz w:val="24"/>
          <w:szCs w:val="24"/>
        </w:rPr>
        <w:t>Esu perspėtas (-a), kad pažeidęs (-</w:t>
      </w:r>
      <w:proofErr w:type="spellStart"/>
      <w:r>
        <w:rPr>
          <w:rFonts w:ascii="Times New Roman" w:hAnsi="Times New Roman"/>
          <w:iCs/>
          <w:sz w:val="24"/>
          <w:szCs w:val="24"/>
        </w:rPr>
        <w:t>usi</w:t>
      </w:r>
      <w:proofErr w:type="spellEnd"/>
      <w:r>
        <w:rPr>
          <w:rFonts w:ascii="Times New Roman" w:hAnsi="Times New Roman"/>
          <w:iCs/>
          <w:sz w:val="24"/>
          <w:szCs w:val="24"/>
        </w:rPr>
        <w:t>) šį pasižadėjimą,</w:t>
      </w:r>
      <w:r>
        <w:rPr>
          <w:rFonts w:ascii="Times New Roman" w:hAnsi="Times New Roman"/>
          <w:sz w:val="24"/>
          <w:szCs w:val="24"/>
        </w:rPr>
        <w:t xml:space="preserve"> </w:t>
      </w:r>
      <w:r>
        <w:rPr>
          <w:rFonts w:ascii="Times New Roman" w:hAnsi="Times New Roman"/>
          <w:iCs/>
          <w:sz w:val="24"/>
          <w:szCs w:val="24"/>
        </w:rPr>
        <w:t xml:space="preserve">atsakysiu teisės aktų nustatyta tvarka ir turėsiu atlyginti </w:t>
      </w:r>
      <w:r>
        <w:rPr>
          <w:rFonts w:ascii="Times New Roman" w:hAnsi="Times New Roman"/>
          <w:iCs/>
          <w:sz w:val="24"/>
          <w:szCs w:val="24"/>
          <w:lang w:eastAsia="lt-LT"/>
        </w:rPr>
        <w:t xml:space="preserve">Naujosios Akmenės miesto vietos veiklos grupei </w:t>
      </w:r>
      <w:r>
        <w:rPr>
          <w:rFonts w:ascii="Times New Roman" w:hAnsi="Times New Roman"/>
          <w:iCs/>
          <w:sz w:val="24"/>
          <w:szCs w:val="24"/>
        </w:rPr>
        <w:t>padarytus nuostolius.</w:t>
      </w:r>
    </w:p>
    <w:p w:rsidR="00AC03B9" w:rsidRDefault="00AC03B9" w:rsidP="00AC03B9">
      <w:pPr>
        <w:spacing w:after="0" w:line="240" w:lineRule="auto"/>
        <w:jc w:val="center"/>
        <w:rPr>
          <w:rFonts w:ascii="Times New Roman" w:hAnsi="Times New Roman"/>
          <w:iCs/>
          <w:sz w:val="24"/>
          <w:szCs w:val="24"/>
        </w:rPr>
      </w:pPr>
    </w:p>
    <w:p w:rsidR="00AC03B9" w:rsidRDefault="00AC03B9" w:rsidP="00AC03B9">
      <w:pPr>
        <w:spacing w:after="0" w:line="240" w:lineRule="auto"/>
        <w:jc w:val="center"/>
        <w:rPr>
          <w:rFonts w:ascii="Times New Roman" w:hAnsi="Times New Roman"/>
          <w:sz w:val="24"/>
          <w:szCs w:val="24"/>
        </w:rPr>
      </w:pPr>
    </w:p>
    <w:p w:rsidR="00AC03B9" w:rsidRDefault="00AC03B9" w:rsidP="00AC03B9">
      <w:pPr>
        <w:pStyle w:val="Pagrindinistekstas"/>
        <w:spacing w:after="0"/>
      </w:pPr>
      <w:r>
        <w:t>_______________________</w:t>
      </w:r>
      <w:r>
        <w:tab/>
      </w:r>
      <w:r>
        <w:tab/>
        <w:t>_________________________________</w:t>
      </w:r>
    </w:p>
    <w:p w:rsidR="00AC03B9" w:rsidRDefault="00AC03B9" w:rsidP="00AC03B9">
      <w:pPr>
        <w:spacing w:after="0" w:line="240" w:lineRule="auto"/>
        <w:ind w:firstLine="1296"/>
      </w:pPr>
      <w:r>
        <w:rPr>
          <w:rFonts w:ascii="Times New Roman" w:hAnsi="Times New Roman"/>
          <w:sz w:val="24"/>
          <w:szCs w:val="24"/>
          <w:vertAlign w:val="superscript"/>
        </w:rPr>
        <w:t>(parašas)</w:t>
      </w:r>
      <w:r>
        <w:rPr>
          <w:rFonts w:ascii="Times New Roman" w:hAnsi="Times New Roman"/>
          <w:sz w:val="24"/>
          <w:szCs w:val="24"/>
          <w:vertAlign w:val="superscript"/>
        </w:rPr>
        <w:tab/>
        <w:t xml:space="preserve"> </w:t>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t>(vardas ir pavardė)</w:t>
      </w:r>
    </w:p>
    <w:p w:rsidR="00AC03B9" w:rsidRPr="00AC03B9" w:rsidRDefault="00AC03B9" w:rsidP="00AC03B9">
      <w:pPr>
        <w:sectPr w:rsidR="00AC03B9" w:rsidRPr="00AC03B9">
          <w:headerReference w:type="even" r:id="rId13"/>
          <w:headerReference w:type="default" r:id="rId14"/>
          <w:headerReference w:type="first" r:id="rId15"/>
          <w:pgSz w:w="11906" w:h="16838"/>
          <w:pgMar w:top="1701" w:right="567" w:bottom="1134" w:left="1701" w:header="567" w:footer="567" w:gutter="0"/>
          <w:pgNumType w:start="1"/>
          <w:cols w:space="1296"/>
          <w:titlePg/>
          <w:docGrid w:linePitch="360"/>
        </w:sectPr>
      </w:pPr>
    </w:p>
    <w:p w:rsidR="009E0A9C" w:rsidRDefault="009E0A9C">
      <w:pPr>
        <w:spacing w:after="0" w:line="240" w:lineRule="auto"/>
        <w:ind w:left="6663"/>
      </w:pPr>
      <w:r>
        <w:rPr>
          <w:rFonts w:ascii="Times New Roman" w:hAnsi="Times New Roman"/>
          <w:sz w:val="24"/>
          <w:szCs w:val="24"/>
          <w:lang w:eastAsia="lt-LT"/>
        </w:rPr>
        <w:lastRenderedPageBreak/>
        <w:t xml:space="preserve">Naujosios Akmenės miesto  </w:t>
      </w:r>
      <w:r>
        <w:rPr>
          <w:rFonts w:ascii="Times New Roman" w:hAnsi="Times New Roman"/>
          <w:sz w:val="24"/>
          <w:szCs w:val="24"/>
          <w:shd w:val="clear" w:color="auto" w:fill="FFFFFF"/>
          <w:lang w:eastAsia="lt-LT"/>
        </w:rPr>
        <w:t>vietos plėtros projektinių pasiūlymų vertinimo ir atrankos vidaus tvarkos aprašo</w:t>
      </w:r>
    </w:p>
    <w:p w:rsidR="009E0A9C" w:rsidRDefault="00392D5D">
      <w:pPr>
        <w:spacing w:after="0" w:line="240" w:lineRule="auto"/>
        <w:ind w:left="6663"/>
      </w:pPr>
      <w:r>
        <w:rPr>
          <w:rFonts w:ascii="Times New Roman" w:hAnsi="Times New Roman"/>
          <w:sz w:val="24"/>
          <w:szCs w:val="24"/>
          <w:shd w:val="clear" w:color="auto" w:fill="FFFFFF"/>
          <w:lang w:eastAsia="lt-LT"/>
        </w:rPr>
        <w:t xml:space="preserve">7 </w:t>
      </w:r>
      <w:r w:rsidR="009E0A9C">
        <w:rPr>
          <w:rFonts w:ascii="Times New Roman" w:hAnsi="Times New Roman"/>
          <w:sz w:val="24"/>
          <w:szCs w:val="24"/>
          <w:shd w:val="clear" w:color="auto" w:fill="FFFFFF"/>
          <w:lang w:eastAsia="lt-LT"/>
        </w:rPr>
        <w:t xml:space="preserve"> priedas</w:t>
      </w:r>
    </w:p>
    <w:p w:rsidR="009E0A9C" w:rsidRDefault="009E0A9C">
      <w:pPr>
        <w:spacing w:after="0" w:line="240" w:lineRule="auto"/>
        <w:jc w:val="both"/>
        <w:rPr>
          <w:rFonts w:ascii="Times New Roman" w:hAnsi="Times New Roman"/>
          <w:sz w:val="24"/>
          <w:szCs w:val="24"/>
          <w:shd w:val="clear" w:color="auto" w:fill="FFFFFF"/>
          <w:lang w:eastAsia="lt-LT"/>
        </w:rPr>
      </w:pPr>
    </w:p>
    <w:p w:rsidR="009E0A9C" w:rsidRDefault="009E0A9C">
      <w:pPr>
        <w:spacing w:after="0" w:line="240" w:lineRule="auto"/>
        <w:jc w:val="center"/>
      </w:pPr>
      <w:r>
        <w:rPr>
          <w:rFonts w:ascii="Times New Roman" w:hAnsi="Times New Roman"/>
          <w:b/>
          <w:sz w:val="24"/>
          <w:szCs w:val="24"/>
        </w:rPr>
        <w:t>(Vertinimo pagal bendruosius atrankos kriterijus forma)</w:t>
      </w:r>
    </w:p>
    <w:p w:rsidR="009E0A9C" w:rsidRDefault="009E0A9C">
      <w:pPr>
        <w:spacing w:after="0" w:line="240" w:lineRule="auto"/>
        <w:rPr>
          <w:rFonts w:ascii="Times New Roman" w:hAnsi="Times New Roman"/>
          <w:b/>
          <w:sz w:val="24"/>
          <w:szCs w:val="24"/>
        </w:rPr>
      </w:pPr>
    </w:p>
    <w:p w:rsidR="009E0A9C" w:rsidRDefault="009E0A9C">
      <w:pPr>
        <w:spacing w:after="0" w:line="240" w:lineRule="auto"/>
        <w:jc w:val="center"/>
      </w:pPr>
      <w:r>
        <w:rPr>
          <w:rFonts w:ascii="Times New Roman" w:hAnsi="Times New Roman"/>
          <w:b/>
          <w:sz w:val="24"/>
          <w:szCs w:val="24"/>
        </w:rPr>
        <w:t xml:space="preserve">PROJEKTINIO PASIŪLYMO ATITIKTIES BENDRIESIEMS ATRANKOS KRITERIJAMS VERTINIMO PATIKROS LAPAS  </w:t>
      </w:r>
      <w:r w:rsidR="00392D5D">
        <w:rPr>
          <w:rFonts w:ascii="Times New Roman" w:hAnsi="Times New Roman"/>
          <w:b/>
          <w:sz w:val="24"/>
          <w:szCs w:val="24"/>
        </w:rPr>
        <w:t>(I)</w:t>
      </w:r>
    </w:p>
    <w:p w:rsidR="009E0A9C" w:rsidRDefault="009E0A9C">
      <w:pPr>
        <w:spacing w:after="0" w:line="240" w:lineRule="auto"/>
        <w:jc w:val="both"/>
        <w:rPr>
          <w:rFonts w:ascii="Times New Roman" w:hAnsi="Times New Roman"/>
          <w:b/>
          <w:sz w:val="24"/>
          <w:szCs w:val="24"/>
        </w:rPr>
      </w:pPr>
    </w:p>
    <w:tbl>
      <w:tblPr>
        <w:tblW w:w="0" w:type="auto"/>
        <w:tblInd w:w="-5" w:type="dxa"/>
        <w:tblLayout w:type="fixed"/>
        <w:tblLook w:val="0000" w:firstRow="0" w:lastRow="0" w:firstColumn="0" w:lastColumn="0" w:noHBand="0" w:noVBand="0"/>
      </w:tblPr>
      <w:tblGrid>
        <w:gridCol w:w="2802"/>
        <w:gridCol w:w="7062"/>
      </w:tblGrid>
      <w:tr w:rsidR="009E0A9C">
        <w:tc>
          <w:tcPr>
            <w:tcW w:w="2802"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both"/>
            </w:pPr>
            <w:r>
              <w:rPr>
                <w:rFonts w:ascii="Times New Roman" w:hAnsi="Times New Roman"/>
                <w:sz w:val="24"/>
                <w:szCs w:val="24"/>
              </w:rPr>
              <w:t>Projektinio pasiūlymo pavadinimas:</w:t>
            </w:r>
          </w:p>
        </w:tc>
        <w:tc>
          <w:tcPr>
            <w:tcW w:w="7062"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jc w:val="both"/>
              <w:rPr>
                <w:rFonts w:ascii="Times New Roman" w:hAnsi="Times New Roman"/>
                <w:sz w:val="24"/>
                <w:szCs w:val="24"/>
              </w:rPr>
            </w:pPr>
          </w:p>
        </w:tc>
      </w:tr>
      <w:tr w:rsidR="009E0A9C">
        <w:tc>
          <w:tcPr>
            <w:tcW w:w="2802"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both"/>
            </w:pPr>
            <w:r>
              <w:rPr>
                <w:rFonts w:ascii="Times New Roman" w:hAnsi="Times New Roman"/>
                <w:sz w:val="24"/>
                <w:szCs w:val="24"/>
              </w:rPr>
              <w:t>Pareiškėjo pavadinimas:</w:t>
            </w:r>
          </w:p>
        </w:tc>
        <w:tc>
          <w:tcPr>
            <w:tcW w:w="7062"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jc w:val="both"/>
              <w:rPr>
                <w:rFonts w:ascii="Times New Roman" w:hAnsi="Times New Roman"/>
                <w:sz w:val="24"/>
                <w:szCs w:val="24"/>
              </w:rPr>
            </w:pPr>
          </w:p>
        </w:tc>
      </w:tr>
      <w:tr w:rsidR="009E0A9C">
        <w:tc>
          <w:tcPr>
            <w:tcW w:w="2802"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both"/>
            </w:pPr>
            <w:r>
              <w:rPr>
                <w:rFonts w:ascii="Times New Roman" w:hAnsi="Times New Roman"/>
                <w:sz w:val="24"/>
                <w:szCs w:val="24"/>
              </w:rPr>
              <w:t>Vertinimo pradžios data:</w:t>
            </w:r>
          </w:p>
        </w:tc>
        <w:tc>
          <w:tcPr>
            <w:tcW w:w="7062"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jc w:val="both"/>
              <w:rPr>
                <w:rFonts w:ascii="Times New Roman" w:hAnsi="Times New Roman"/>
                <w:sz w:val="24"/>
                <w:szCs w:val="24"/>
              </w:rPr>
            </w:pPr>
          </w:p>
        </w:tc>
      </w:tr>
      <w:tr w:rsidR="009E0A9C">
        <w:tc>
          <w:tcPr>
            <w:tcW w:w="2802"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both"/>
            </w:pPr>
            <w:r>
              <w:rPr>
                <w:rFonts w:ascii="Times New Roman" w:hAnsi="Times New Roman"/>
                <w:sz w:val="24"/>
                <w:szCs w:val="24"/>
              </w:rPr>
              <w:t>Vertinimo pabaigos data:</w:t>
            </w:r>
          </w:p>
        </w:tc>
        <w:tc>
          <w:tcPr>
            <w:tcW w:w="7062"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jc w:val="both"/>
              <w:rPr>
                <w:rFonts w:ascii="Times New Roman" w:hAnsi="Times New Roman"/>
                <w:sz w:val="24"/>
                <w:szCs w:val="24"/>
              </w:rPr>
            </w:pPr>
          </w:p>
        </w:tc>
      </w:tr>
    </w:tbl>
    <w:p w:rsidR="009E0A9C" w:rsidRDefault="009E0A9C">
      <w:pPr>
        <w:spacing w:after="0" w:line="240" w:lineRule="auto"/>
        <w:jc w:val="both"/>
        <w:rPr>
          <w:rFonts w:ascii="Times New Roman" w:hAnsi="Times New Roman"/>
          <w:sz w:val="24"/>
          <w:szCs w:val="24"/>
        </w:rPr>
      </w:pPr>
    </w:p>
    <w:tbl>
      <w:tblPr>
        <w:tblW w:w="0" w:type="auto"/>
        <w:tblInd w:w="-5" w:type="dxa"/>
        <w:tblLayout w:type="fixed"/>
        <w:tblLook w:val="0000" w:firstRow="0" w:lastRow="0" w:firstColumn="0" w:lastColumn="0" w:noHBand="0" w:noVBand="0"/>
      </w:tblPr>
      <w:tblGrid>
        <w:gridCol w:w="641"/>
        <w:gridCol w:w="4481"/>
        <w:gridCol w:w="1070"/>
        <w:gridCol w:w="1296"/>
        <w:gridCol w:w="2376"/>
      </w:tblGrid>
      <w:tr w:rsidR="009E0A9C">
        <w:tc>
          <w:tcPr>
            <w:tcW w:w="9864" w:type="dxa"/>
            <w:gridSpan w:val="5"/>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pacing w:after="0" w:line="240" w:lineRule="auto"/>
              <w:jc w:val="both"/>
              <w:textAlignment w:val="center"/>
            </w:pPr>
            <w:r>
              <w:rPr>
                <w:rFonts w:ascii="Times New Roman" w:hAnsi="Times New Roman"/>
                <w:b/>
                <w:sz w:val="24"/>
                <w:szCs w:val="24"/>
                <w:lang w:eastAsia="lt-LT"/>
              </w:rPr>
              <w:t>Projektinio pasiūlymo atitiktis projektinių pasiūlymų bendriesiems atrankos kriterijams:</w:t>
            </w:r>
          </w:p>
        </w:tc>
      </w:tr>
      <w:tr w:rsidR="009E0A9C">
        <w:trPr>
          <w:trHeight w:val="232"/>
        </w:trPr>
        <w:tc>
          <w:tcPr>
            <w:tcW w:w="641" w:type="dxa"/>
            <w:vMerge w:val="restart"/>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center"/>
            </w:pPr>
            <w:r>
              <w:rPr>
                <w:rFonts w:ascii="Times New Roman" w:hAnsi="Times New Roman"/>
                <w:b/>
                <w:sz w:val="24"/>
                <w:szCs w:val="24"/>
              </w:rPr>
              <w:t>Eil. Nr.</w:t>
            </w:r>
          </w:p>
        </w:tc>
        <w:tc>
          <w:tcPr>
            <w:tcW w:w="4481" w:type="dxa"/>
            <w:vMerge w:val="restart"/>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center"/>
            </w:pPr>
            <w:r>
              <w:rPr>
                <w:rFonts w:ascii="Times New Roman" w:hAnsi="Times New Roman"/>
                <w:b/>
                <w:sz w:val="24"/>
                <w:szCs w:val="24"/>
              </w:rPr>
              <w:t>Kriterijai</w:t>
            </w:r>
          </w:p>
        </w:tc>
        <w:tc>
          <w:tcPr>
            <w:tcW w:w="2366" w:type="dxa"/>
            <w:gridSpan w:val="2"/>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center"/>
            </w:pPr>
            <w:r>
              <w:rPr>
                <w:rFonts w:ascii="Times New Roman" w:hAnsi="Times New Roman"/>
                <w:b/>
                <w:sz w:val="24"/>
                <w:szCs w:val="24"/>
              </w:rPr>
              <w:t>Vertinimas</w:t>
            </w:r>
          </w:p>
        </w:tc>
        <w:tc>
          <w:tcPr>
            <w:tcW w:w="23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pacing w:after="0" w:line="240" w:lineRule="auto"/>
              <w:jc w:val="center"/>
            </w:pPr>
            <w:r>
              <w:rPr>
                <w:rFonts w:ascii="Times New Roman" w:hAnsi="Times New Roman"/>
                <w:b/>
                <w:sz w:val="24"/>
                <w:szCs w:val="24"/>
              </w:rPr>
              <w:t>Vertinimo pagrindimas</w:t>
            </w:r>
          </w:p>
        </w:tc>
      </w:tr>
      <w:tr w:rsidR="009E0A9C">
        <w:trPr>
          <w:trHeight w:val="231"/>
        </w:trPr>
        <w:tc>
          <w:tcPr>
            <w:tcW w:w="641" w:type="dxa"/>
            <w:vMerge/>
            <w:tcBorders>
              <w:top w:val="single" w:sz="4" w:space="0" w:color="000000"/>
              <w:left w:val="single" w:sz="4" w:space="0" w:color="000000"/>
              <w:bottom w:val="single" w:sz="4" w:space="0" w:color="000000"/>
            </w:tcBorders>
            <w:shd w:val="clear" w:color="auto" w:fill="auto"/>
          </w:tcPr>
          <w:p w:rsidR="009E0A9C" w:rsidRDefault="009E0A9C">
            <w:pPr>
              <w:snapToGrid w:val="0"/>
              <w:spacing w:after="0" w:line="240" w:lineRule="auto"/>
              <w:jc w:val="center"/>
              <w:rPr>
                <w:rFonts w:ascii="Times New Roman" w:hAnsi="Times New Roman"/>
                <w:b/>
                <w:sz w:val="24"/>
                <w:szCs w:val="24"/>
              </w:rPr>
            </w:pPr>
          </w:p>
        </w:tc>
        <w:tc>
          <w:tcPr>
            <w:tcW w:w="4481" w:type="dxa"/>
            <w:vMerge/>
            <w:tcBorders>
              <w:top w:val="single" w:sz="4" w:space="0" w:color="000000"/>
              <w:left w:val="single" w:sz="4" w:space="0" w:color="000000"/>
              <w:bottom w:val="single" w:sz="4" w:space="0" w:color="000000"/>
            </w:tcBorders>
            <w:shd w:val="clear" w:color="auto" w:fill="auto"/>
          </w:tcPr>
          <w:p w:rsidR="009E0A9C" w:rsidRDefault="009E0A9C">
            <w:pPr>
              <w:snapToGrid w:val="0"/>
              <w:spacing w:after="0" w:line="240" w:lineRule="auto"/>
              <w:jc w:val="center"/>
              <w:rPr>
                <w:rFonts w:ascii="Times New Roman" w:hAnsi="Times New Roman"/>
                <w:b/>
                <w:sz w:val="24"/>
                <w:szCs w:val="24"/>
              </w:rPr>
            </w:pPr>
          </w:p>
        </w:tc>
        <w:tc>
          <w:tcPr>
            <w:tcW w:w="1070"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center"/>
            </w:pPr>
            <w:r>
              <w:rPr>
                <w:rFonts w:ascii="Times New Roman" w:hAnsi="Times New Roman"/>
                <w:b/>
                <w:sz w:val="24"/>
                <w:szCs w:val="24"/>
              </w:rPr>
              <w:t>Atitinka</w:t>
            </w:r>
          </w:p>
        </w:tc>
        <w:tc>
          <w:tcPr>
            <w:tcW w:w="1296"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center"/>
            </w:pPr>
            <w:r>
              <w:rPr>
                <w:rFonts w:ascii="Times New Roman" w:hAnsi="Times New Roman"/>
                <w:b/>
                <w:sz w:val="24"/>
                <w:szCs w:val="24"/>
              </w:rPr>
              <w:t>Neatitinka</w:t>
            </w:r>
          </w:p>
        </w:tc>
        <w:tc>
          <w:tcPr>
            <w:tcW w:w="2376" w:type="dxa"/>
            <w:vMerge/>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jc w:val="center"/>
              <w:rPr>
                <w:rFonts w:ascii="Times New Roman" w:hAnsi="Times New Roman"/>
                <w:b/>
                <w:sz w:val="24"/>
                <w:szCs w:val="24"/>
              </w:rPr>
            </w:pPr>
          </w:p>
        </w:tc>
      </w:tr>
      <w:tr w:rsidR="009E0A9C">
        <w:tc>
          <w:tcPr>
            <w:tcW w:w="641"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both"/>
            </w:pPr>
            <w:r>
              <w:rPr>
                <w:rFonts w:ascii="Times New Roman" w:hAnsi="Times New Roman"/>
                <w:sz w:val="24"/>
                <w:szCs w:val="24"/>
                <w:lang w:eastAsia="lt-LT"/>
              </w:rPr>
              <w:t>1.</w:t>
            </w:r>
          </w:p>
        </w:tc>
        <w:tc>
          <w:tcPr>
            <w:tcW w:w="4481" w:type="dxa"/>
            <w:tcBorders>
              <w:top w:val="single" w:sz="4" w:space="0" w:color="000000"/>
              <w:left w:val="single" w:sz="4" w:space="0" w:color="000000"/>
              <w:bottom w:val="single" w:sz="4" w:space="0" w:color="000000"/>
            </w:tcBorders>
            <w:shd w:val="clear" w:color="auto" w:fill="auto"/>
          </w:tcPr>
          <w:p w:rsidR="009E0A9C" w:rsidRDefault="009E0A9C">
            <w:pPr>
              <w:snapToGrid w:val="0"/>
              <w:spacing w:after="0" w:line="240" w:lineRule="auto"/>
              <w:jc w:val="both"/>
              <w:rPr>
                <w:rFonts w:ascii="Times New Roman" w:hAnsi="Times New Roman"/>
                <w:sz w:val="24"/>
                <w:szCs w:val="24"/>
                <w:lang w:eastAsia="lt-LT"/>
              </w:rPr>
            </w:pPr>
          </w:p>
        </w:tc>
        <w:tc>
          <w:tcPr>
            <w:tcW w:w="1070" w:type="dxa"/>
            <w:tcBorders>
              <w:top w:val="single" w:sz="4" w:space="0" w:color="000000"/>
              <w:left w:val="single" w:sz="4" w:space="0" w:color="000000"/>
              <w:bottom w:val="single" w:sz="4" w:space="0" w:color="000000"/>
            </w:tcBorders>
            <w:shd w:val="clear" w:color="auto" w:fill="auto"/>
          </w:tcPr>
          <w:p w:rsidR="009E0A9C" w:rsidRDefault="009E0A9C">
            <w:pPr>
              <w:snapToGrid w:val="0"/>
              <w:spacing w:after="0" w:line="240" w:lineRule="auto"/>
              <w:jc w:val="both"/>
              <w:rPr>
                <w:rFonts w:ascii="Times New Roman" w:hAnsi="Times New Roman"/>
                <w:sz w:val="24"/>
                <w:szCs w:val="24"/>
              </w:rPr>
            </w:pPr>
          </w:p>
        </w:tc>
        <w:tc>
          <w:tcPr>
            <w:tcW w:w="1296" w:type="dxa"/>
            <w:tcBorders>
              <w:top w:val="single" w:sz="4" w:space="0" w:color="000000"/>
              <w:left w:val="single" w:sz="4" w:space="0" w:color="000000"/>
              <w:bottom w:val="single" w:sz="4" w:space="0" w:color="000000"/>
            </w:tcBorders>
            <w:shd w:val="clear" w:color="auto" w:fill="auto"/>
          </w:tcPr>
          <w:p w:rsidR="009E0A9C" w:rsidRDefault="009E0A9C">
            <w:pPr>
              <w:snapToGrid w:val="0"/>
              <w:spacing w:after="0" w:line="240" w:lineRule="auto"/>
              <w:jc w:val="both"/>
              <w:rPr>
                <w:rFonts w:ascii="Times New Roman" w:hAnsi="Times New Roman"/>
                <w:sz w:val="24"/>
                <w:szCs w:val="24"/>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jc w:val="both"/>
              <w:rPr>
                <w:rFonts w:ascii="Times New Roman" w:hAnsi="Times New Roman"/>
                <w:sz w:val="24"/>
                <w:szCs w:val="24"/>
              </w:rPr>
            </w:pPr>
          </w:p>
        </w:tc>
      </w:tr>
      <w:tr w:rsidR="009E0A9C">
        <w:tc>
          <w:tcPr>
            <w:tcW w:w="641"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both"/>
            </w:pPr>
            <w:r>
              <w:rPr>
                <w:rFonts w:ascii="Times New Roman" w:hAnsi="Times New Roman"/>
                <w:sz w:val="24"/>
                <w:szCs w:val="24"/>
                <w:lang w:eastAsia="lt-LT"/>
              </w:rPr>
              <w:t>2.</w:t>
            </w:r>
          </w:p>
        </w:tc>
        <w:tc>
          <w:tcPr>
            <w:tcW w:w="4481" w:type="dxa"/>
            <w:tcBorders>
              <w:top w:val="single" w:sz="4" w:space="0" w:color="000000"/>
              <w:left w:val="single" w:sz="4" w:space="0" w:color="000000"/>
              <w:bottom w:val="single" w:sz="4" w:space="0" w:color="000000"/>
            </w:tcBorders>
            <w:shd w:val="clear" w:color="auto" w:fill="auto"/>
          </w:tcPr>
          <w:p w:rsidR="009E0A9C" w:rsidRDefault="009E0A9C">
            <w:pPr>
              <w:snapToGrid w:val="0"/>
              <w:spacing w:after="0" w:line="240" w:lineRule="auto"/>
              <w:jc w:val="both"/>
              <w:rPr>
                <w:rFonts w:ascii="Times New Roman" w:hAnsi="Times New Roman"/>
                <w:sz w:val="24"/>
                <w:szCs w:val="24"/>
                <w:lang w:eastAsia="lt-LT"/>
              </w:rPr>
            </w:pPr>
          </w:p>
        </w:tc>
        <w:tc>
          <w:tcPr>
            <w:tcW w:w="1070" w:type="dxa"/>
            <w:tcBorders>
              <w:top w:val="single" w:sz="4" w:space="0" w:color="000000"/>
              <w:left w:val="single" w:sz="4" w:space="0" w:color="000000"/>
              <w:bottom w:val="single" w:sz="4" w:space="0" w:color="000000"/>
            </w:tcBorders>
            <w:shd w:val="clear" w:color="auto" w:fill="auto"/>
          </w:tcPr>
          <w:p w:rsidR="009E0A9C" w:rsidRDefault="009E0A9C">
            <w:pPr>
              <w:snapToGrid w:val="0"/>
              <w:spacing w:after="0" w:line="240" w:lineRule="auto"/>
              <w:jc w:val="both"/>
              <w:rPr>
                <w:rFonts w:ascii="Times New Roman" w:hAnsi="Times New Roman"/>
                <w:sz w:val="24"/>
                <w:szCs w:val="24"/>
              </w:rPr>
            </w:pPr>
          </w:p>
        </w:tc>
        <w:tc>
          <w:tcPr>
            <w:tcW w:w="1296" w:type="dxa"/>
            <w:tcBorders>
              <w:top w:val="single" w:sz="4" w:space="0" w:color="000000"/>
              <w:left w:val="single" w:sz="4" w:space="0" w:color="000000"/>
              <w:bottom w:val="single" w:sz="4" w:space="0" w:color="000000"/>
            </w:tcBorders>
            <w:shd w:val="clear" w:color="auto" w:fill="auto"/>
          </w:tcPr>
          <w:p w:rsidR="009E0A9C" w:rsidRDefault="009E0A9C">
            <w:pPr>
              <w:snapToGrid w:val="0"/>
              <w:spacing w:after="0" w:line="240" w:lineRule="auto"/>
              <w:jc w:val="both"/>
              <w:rPr>
                <w:rFonts w:ascii="Times New Roman" w:hAnsi="Times New Roman"/>
                <w:sz w:val="24"/>
                <w:szCs w:val="24"/>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jc w:val="both"/>
              <w:rPr>
                <w:rFonts w:ascii="Times New Roman" w:hAnsi="Times New Roman"/>
                <w:sz w:val="24"/>
                <w:szCs w:val="24"/>
              </w:rPr>
            </w:pPr>
          </w:p>
        </w:tc>
      </w:tr>
      <w:tr w:rsidR="009E0A9C">
        <w:tc>
          <w:tcPr>
            <w:tcW w:w="641"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both"/>
            </w:pPr>
            <w:r>
              <w:rPr>
                <w:rFonts w:ascii="Times New Roman" w:hAnsi="Times New Roman"/>
                <w:sz w:val="24"/>
                <w:szCs w:val="24"/>
                <w:lang w:eastAsia="lt-LT"/>
              </w:rPr>
              <w:t>3.</w:t>
            </w:r>
          </w:p>
        </w:tc>
        <w:tc>
          <w:tcPr>
            <w:tcW w:w="4481" w:type="dxa"/>
            <w:tcBorders>
              <w:top w:val="single" w:sz="4" w:space="0" w:color="000000"/>
              <w:left w:val="single" w:sz="4" w:space="0" w:color="000000"/>
              <w:bottom w:val="single" w:sz="4" w:space="0" w:color="000000"/>
            </w:tcBorders>
            <w:shd w:val="clear" w:color="auto" w:fill="auto"/>
          </w:tcPr>
          <w:p w:rsidR="009E0A9C" w:rsidRDefault="009E0A9C">
            <w:pPr>
              <w:snapToGrid w:val="0"/>
              <w:spacing w:after="0" w:line="240" w:lineRule="auto"/>
              <w:jc w:val="both"/>
              <w:rPr>
                <w:rFonts w:ascii="Times New Roman" w:hAnsi="Times New Roman"/>
                <w:sz w:val="24"/>
                <w:szCs w:val="24"/>
                <w:lang w:eastAsia="lt-LT"/>
              </w:rPr>
            </w:pPr>
          </w:p>
        </w:tc>
        <w:tc>
          <w:tcPr>
            <w:tcW w:w="1070" w:type="dxa"/>
            <w:tcBorders>
              <w:top w:val="single" w:sz="4" w:space="0" w:color="000000"/>
              <w:left w:val="single" w:sz="4" w:space="0" w:color="000000"/>
              <w:bottom w:val="single" w:sz="4" w:space="0" w:color="000000"/>
            </w:tcBorders>
            <w:shd w:val="clear" w:color="auto" w:fill="auto"/>
          </w:tcPr>
          <w:p w:rsidR="009E0A9C" w:rsidRDefault="009E0A9C">
            <w:pPr>
              <w:snapToGrid w:val="0"/>
              <w:spacing w:after="0" w:line="240" w:lineRule="auto"/>
              <w:jc w:val="both"/>
              <w:rPr>
                <w:rFonts w:ascii="Times New Roman" w:hAnsi="Times New Roman"/>
                <w:sz w:val="24"/>
                <w:szCs w:val="24"/>
              </w:rPr>
            </w:pPr>
          </w:p>
        </w:tc>
        <w:tc>
          <w:tcPr>
            <w:tcW w:w="1296" w:type="dxa"/>
            <w:tcBorders>
              <w:top w:val="single" w:sz="4" w:space="0" w:color="000000"/>
              <w:left w:val="single" w:sz="4" w:space="0" w:color="000000"/>
              <w:bottom w:val="single" w:sz="4" w:space="0" w:color="000000"/>
            </w:tcBorders>
            <w:shd w:val="clear" w:color="auto" w:fill="auto"/>
          </w:tcPr>
          <w:p w:rsidR="009E0A9C" w:rsidRDefault="009E0A9C">
            <w:pPr>
              <w:snapToGrid w:val="0"/>
              <w:spacing w:after="0" w:line="240" w:lineRule="auto"/>
              <w:jc w:val="both"/>
              <w:rPr>
                <w:rFonts w:ascii="Times New Roman" w:hAnsi="Times New Roman"/>
                <w:sz w:val="24"/>
                <w:szCs w:val="24"/>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jc w:val="both"/>
              <w:rPr>
                <w:rFonts w:ascii="Times New Roman" w:hAnsi="Times New Roman"/>
                <w:sz w:val="24"/>
                <w:szCs w:val="24"/>
              </w:rPr>
            </w:pPr>
          </w:p>
        </w:tc>
      </w:tr>
      <w:tr w:rsidR="009E0A9C">
        <w:tc>
          <w:tcPr>
            <w:tcW w:w="641"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both"/>
            </w:pPr>
            <w:r>
              <w:rPr>
                <w:rFonts w:ascii="Times New Roman" w:hAnsi="Times New Roman"/>
                <w:sz w:val="24"/>
                <w:szCs w:val="24"/>
                <w:lang w:eastAsia="lt-LT"/>
              </w:rPr>
              <w:t>4.</w:t>
            </w:r>
          </w:p>
        </w:tc>
        <w:tc>
          <w:tcPr>
            <w:tcW w:w="4481" w:type="dxa"/>
            <w:tcBorders>
              <w:top w:val="single" w:sz="4" w:space="0" w:color="000000"/>
              <w:left w:val="single" w:sz="4" w:space="0" w:color="000000"/>
              <w:bottom w:val="single" w:sz="4" w:space="0" w:color="000000"/>
            </w:tcBorders>
            <w:shd w:val="clear" w:color="auto" w:fill="auto"/>
          </w:tcPr>
          <w:p w:rsidR="009E0A9C" w:rsidRDefault="009E0A9C">
            <w:pPr>
              <w:snapToGrid w:val="0"/>
              <w:spacing w:after="0" w:line="240" w:lineRule="auto"/>
              <w:jc w:val="both"/>
              <w:rPr>
                <w:rFonts w:ascii="Times New Roman" w:hAnsi="Times New Roman"/>
                <w:sz w:val="24"/>
                <w:szCs w:val="24"/>
                <w:lang w:eastAsia="lt-LT"/>
              </w:rPr>
            </w:pPr>
          </w:p>
        </w:tc>
        <w:tc>
          <w:tcPr>
            <w:tcW w:w="1070" w:type="dxa"/>
            <w:tcBorders>
              <w:top w:val="single" w:sz="4" w:space="0" w:color="000000"/>
              <w:left w:val="single" w:sz="4" w:space="0" w:color="000000"/>
              <w:bottom w:val="single" w:sz="4" w:space="0" w:color="000000"/>
            </w:tcBorders>
            <w:shd w:val="clear" w:color="auto" w:fill="auto"/>
          </w:tcPr>
          <w:p w:rsidR="009E0A9C" w:rsidRDefault="009E0A9C">
            <w:pPr>
              <w:snapToGrid w:val="0"/>
              <w:spacing w:after="0" w:line="240" w:lineRule="auto"/>
              <w:jc w:val="both"/>
              <w:rPr>
                <w:rFonts w:ascii="Times New Roman" w:hAnsi="Times New Roman"/>
                <w:sz w:val="24"/>
                <w:szCs w:val="24"/>
              </w:rPr>
            </w:pPr>
          </w:p>
        </w:tc>
        <w:tc>
          <w:tcPr>
            <w:tcW w:w="1296" w:type="dxa"/>
            <w:tcBorders>
              <w:top w:val="single" w:sz="4" w:space="0" w:color="000000"/>
              <w:left w:val="single" w:sz="4" w:space="0" w:color="000000"/>
              <w:bottom w:val="single" w:sz="4" w:space="0" w:color="000000"/>
            </w:tcBorders>
            <w:shd w:val="clear" w:color="auto" w:fill="auto"/>
          </w:tcPr>
          <w:p w:rsidR="009E0A9C" w:rsidRDefault="009E0A9C">
            <w:pPr>
              <w:snapToGrid w:val="0"/>
              <w:spacing w:after="0" w:line="240" w:lineRule="auto"/>
              <w:jc w:val="both"/>
              <w:rPr>
                <w:rFonts w:ascii="Times New Roman" w:hAnsi="Times New Roman"/>
                <w:sz w:val="24"/>
                <w:szCs w:val="24"/>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jc w:val="both"/>
              <w:rPr>
                <w:rFonts w:ascii="Times New Roman" w:hAnsi="Times New Roman"/>
                <w:sz w:val="24"/>
                <w:szCs w:val="24"/>
              </w:rPr>
            </w:pPr>
          </w:p>
        </w:tc>
      </w:tr>
    </w:tbl>
    <w:p w:rsidR="009E0A9C" w:rsidRDefault="009E0A9C">
      <w:pPr>
        <w:spacing w:after="0" w:line="240" w:lineRule="auto"/>
        <w:jc w:val="both"/>
        <w:rPr>
          <w:rFonts w:ascii="Times New Roman" w:hAnsi="Times New Roman"/>
          <w:sz w:val="24"/>
          <w:szCs w:val="24"/>
        </w:rPr>
      </w:pPr>
    </w:p>
    <w:tbl>
      <w:tblPr>
        <w:tblW w:w="0" w:type="auto"/>
        <w:tblInd w:w="-5" w:type="dxa"/>
        <w:tblLayout w:type="fixed"/>
        <w:tblLook w:val="0000" w:firstRow="0" w:lastRow="0" w:firstColumn="0" w:lastColumn="0" w:noHBand="0" w:noVBand="0"/>
      </w:tblPr>
      <w:tblGrid>
        <w:gridCol w:w="641"/>
        <w:gridCol w:w="4481"/>
        <w:gridCol w:w="1070"/>
        <w:gridCol w:w="1296"/>
        <w:gridCol w:w="2376"/>
      </w:tblGrid>
      <w:tr w:rsidR="009E0A9C">
        <w:tc>
          <w:tcPr>
            <w:tcW w:w="9864" w:type="dxa"/>
            <w:gridSpan w:val="5"/>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pacing w:after="0" w:line="240" w:lineRule="auto"/>
              <w:jc w:val="both"/>
              <w:textAlignment w:val="center"/>
            </w:pPr>
            <w:r>
              <w:rPr>
                <w:rFonts w:ascii="Times New Roman" w:hAnsi="Times New Roman"/>
                <w:b/>
                <w:sz w:val="24"/>
                <w:szCs w:val="24"/>
                <w:lang w:eastAsia="lt-LT"/>
              </w:rPr>
              <w:t xml:space="preserve">Projektinio pasiūlymo atitiktis projektinių pasiūlymų bendriesiems atrankos kriterijams po projektinio pasiūlymo patikslinimo pagal vertintojo pateiktas pastabas </w:t>
            </w:r>
            <w:r>
              <w:rPr>
                <w:rFonts w:ascii="Times New Roman" w:hAnsi="Times New Roman"/>
                <w:sz w:val="24"/>
                <w:szCs w:val="24"/>
                <w:lang w:eastAsia="lt-LT"/>
              </w:rPr>
              <w:t>(taikoma, jei vertintojas teikė pastabų)</w:t>
            </w:r>
            <w:r>
              <w:rPr>
                <w:rFonts w:ascii="Times New Roman" w:hAnsi="Times New Roman"/>
                <w:b/>
                <w:sz w:val="24"/>
                <w:szCs w:val="24"/>
                <w:lang w:eastAsia="lt-LT"/>
              </w:rPr>
              <w:t>:</w:t>
            </w:r>
          </w:p>
        </w:tc>
      </w:tr>
      <w:tr w:rsidR="009E0A9C">
        <w:trPr>
          <w:trHeight w:val="232"/>
        </w:trPr>
        <w:tc>
          <w:tcPr>
            <w:tcW w:w="641" w:type="dxa"/>
            <w:vMerge w:val="restart"/>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center"/>
            </w:pPr>
            <w:r>
              <w:rPr>
                <w:rFonts w:ascii="Times New Roman" w:hAnsi="Times New Roman"/>
                <w:b/>
                <w:sz w:val="24"/>
                <w:szCs w:val="24"/>
              </w:rPr>
              <w:t>Eil. Nr.</w:t>
            </w:r>
          </w:p>
        </w:tc>
        <w:tc>
          <w:tcPr>
            <w:tcW w:w="4481" w:type="dxa"/>
            <w:vMerge w:val="restart"/>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center"/>
            </w:pPr>
            <w:r>
              <w:rPr>
                <w:rFonts w:ascii="Times New Roman" w:hAnsi="Times New Roman"/>
                <w:b/>
                <w:sz w:val="24"/>
                <w:szCs w:val="24"/>
              </w:rPr>
              <w:t>Kriterijai</w:t>
            </w:r>
          </w:p>
        </w:tc>
        <w:tc>
          <w:tcPr>
            <w:tcW w:w="2366" w:type="dxa"/>
            <w:gridSpan w:val="2"/>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center"/>
            </w:pPr>
            <w:r>
              <w:rPr>
                <w:rFonts w:ascii="Times New Roman" w:hAnsi="Times New Roman"/>
                <w:b/>
                <w:sz w:val="24"/>
                <w:szCs w:val="24"/>
              </w:rPr>
              <w:t>Vertinimas</w:t>
            </w:r>
          </w:p>
        </w:tc>
        <w:tc>
          <w:tcPr>
            <w:tcW w:w="23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pacing w:after="0" w:line="240" w:lineRule="auto"/>
              <w:jc w:val="center"/>
            </w:pPr>
            <w:r>
              <w:rPr>
                <w:rFonts w:ascii="Times New Roman" w:hAnsi="Times New Roman"/>
                <w:b/>
                <w:sz w:val="24"/>
                <w:szCs w:val="24"/>
              </w:rPr>
              <w:t>Vertinimo pagrindimas</w:t>
            </w:r>
          </w:p>
        </w:tc>
      </w:tr>
      <w:tr w:rsidR="009E0A9C">
        <w:trPr>
          <w:trHeight w:val="231"/>
        </w:trPr>
        <w:tc>
          <w:tcPr>
            <w:tcW w:w="641" w:type="dxa"/>
            <w:vMerge/>
            <w:tcBorders>
              <w:top w:val="single" w:sz="4" w:space="0" w:color="000000"/>
              <w:left w:val="single" w:sz="4" w:space="0" w:color="000000"/>
              <w:bottom w:val="single" w:sz="4" w:space="0" w:color="000000"/>
            </w:tcBorders>
            <w:shd w:val="clear" w:color="auto" w:fill="auto"/>
          </w:tcPr>
          <w:p w:rsidR="009E0A9C" w:rsidRDefault="009E0A9C">
            <w:pPr>
              <w:snapToGrid w:val="0"/>
              <w:spacing w:after="0" w:line="240" w:lineRule="auto"/>
              <w:jc w:val="center"/>
              <w:rPr>
                <w:rFonts w:ascii="Times New Roman" w:hAnsi="Times New Roman"/>
                <w:b/>
                <w:sz w:val="24"/>
                <w:szCs w:val="24"/>
              </w:rPr>
            </w:pPr>
          </w:p>
        </w:tc>
        <w:tc>
          <w:tcPr>
            <w:tcW w:w="4481" w:type="dxa"/>
            <w:vMerge/>
            <w:tcBorders>
              <w:top w:val="single" w:sz="4" w:space="0" w:color="000000"/>
              <w:left w:val="single" w:sz="4" w:space="0" w:color="000000"/>
              <w:bottom w:val="single" w:sz="4" w:space="0" w:color="000000"/>
            </w:tcBorders>
            <w:shd w:val="clear" w:color="auto" w:fill="auto"/>
          </w:tcPr>
          <w:p w:rsidR="009E0A9C" w:rsidRDefault="009E0A9C">
            <w:pPr>
              <w:snapToGrid w:val="0"/>
              <w:spacing w:after="0" w:line="240" w:lineRule="auto"/>
              <w:jc w:val="center"/>
              <w:rPr>
                <w:rFonts w:ascii="Times New Roman" w:hAnsi="Times New Roman"/>
                <w:b/>
                <w:sz w:val="24"/>
                <w:szCs w:val="24"/>
              </w:rPr>
            </w:pPr>
          </w:p>
        </w:tc>
        <w:tc>
          <w:tcPr>
            <w:tcW w:w="1070"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center"/>
            </w:pPr>
            <w:r>
              <w:rPr>
                <w:rFonts w:ascii="Times New Roman" w:hAnsi="Times New Roman"/>
                <w:b/>
                <w:sz w:val="24"/>
                <w:szCs w:val="24"/>
              </w:rPr>
              <w:t>Atitinka</w:t>
            </w:r>
          </w:p>
        </w:tc>
        <w:tc>
          <w:tcPr>
            <w:tcW w:w="1296"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center"/>
            </w:pPr>
            <w:r>
              <w:rPr>
                <w:rFonts w:ascii="Times New Roman" w:hAnsi="Times New Roman"/>
                <w:b/>
                <w:sz w:val="24"/>
                <w:szCs w:val="24"/>
              </w:rPr>
              <w:t>Neatitinka</w:t>
            </w:r>
          </w:p>
        </w:tc>
        <w:tc>
          <w:tcPr>
            <w:tcW w:w="2376" w:type="dxa"/>
            <w:vMerge/>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jc w:val="center"/>
              <w:rPr>
                <w:rFonts w:ascii="Times New Roman" w:hAnsi="Times New Roman"/>
                <w:b/>
                <w:sz w:val="24"/>
                <w:szCs w:val="24"/>
              </w:rPr>
            </w:pPr>
          </w:p>
        </w:tc>
      </w:tr>
      <w:tr w:rsidR="009E0A9C">
        <w:tc>
          <w:tcPr>
            <w:tcW w:w="641"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both"/>
            </w:pPr>
            <w:r>
              <w:rPr>
                <w:rFonts w:ascii="Times New Roman" w:hAnsi="Times New Roman"/>
                <w:sz w:val="24"/>
                <w:szCs w:val="24"/>
                <w:lang w:eastAsia="lt-LT"/>
              </w:rPr>
              <w:t>1.</w:t>
            </w:r>
          </w:p>
        </w:tc>
        <w:tc>
          <w:tcPr>
            <w:tcW w:w="4481" w:type="dxa"/>
            <w:tcBorders>
              <w:top w:val="single" w:sz="4" w:space="0" w:color="000000"/>
              <w:left w:val="single" w:sz="4" w:space="0" w:color="000000"/>
              <w:bottom w:val="single" w:sz="4" w:space="0" w:color="000000"/>
            </w:tcBorders>
            <w:shd w:val="clear" w:color="auto" w:fill="auto"/>
          </w:tcPr>
          <w:p w:rsidR="009E0A9C" w:rsidRDefault="009E0A9C">
            <w:pPr>
              <w:snapToGrid w:val="0"/>
              <w:spacing w:after="0" w:line="240" w:lineRule="auto"/>
              <w:jc w:val="both"/>
              <w:rPr>
                <w:rFonts w:ascii="Times New Roman" w:hAnsi="Times New Roman"/>
                <w:sz w:val="24"/>
                <w:szCs w:val="24"/>
                <w:lang w:eastAsia="lt-LT"/>
              </w:rPr>
            </w:pPr>
          </w:p>
        </w:tc>
        <w:tc>
          <w:tcPr>
            <w:tcW w:w="1070" w:type="dxa"/>
            <w:tcBorders>
              <w:top w:val="single" w:sz="4" w:space="0" w:color="000000"/>
              <w:left w:val="single" w:sz="4" w:space="0" w:color="000000"/>
              <w:bottom w:val="single" w:sz="4" w:space="0" w:color="000000"/>
            </w:tcBorders>
            <w:shd w:val="clear" w:color="auto" w:fill="auto"/>
          </w:tcPr>
          <w:p w:rsidR="009E0A9C" w:rsidRDefault="009E0A9C">
            <w:pPr>
              <w:snapToGrid w:val="0"/>
              <w:spacing w:after="0" w:line="240" w:lineRule="auto"/>
              <w:jc w:val="both"/>
              <w:rPr>
                <w:rFonts w:ascii="Times New Roman" w:hAnsi="Times New Roman"/>
                <w:sz w:val="24"/>
                <w:szCs w:val="24"/>
              </w:rPr>
            </w:pPr>
          </w:p>
        </w:tc>
        <w:tc>
          <w:tcPr>
            <w:tcW w:w="1296" w:type="dxa"/>
            <w:tcBorders>
              <w:top w:val="single" w:sz="4" w:space="0" w:color="000000"/>
              <w:left w:val="single" w:sz="4" w:space="0" w:color="000000"/>
              <w:bottom w:val="single" w:sz="4" w:space="0" w:color="000000"/>
            </w:tcBorders>
            <w:shd w:val="clear" w:color="auto" w:fill="auto"/>
          </w:tcPr>
          <w:p w:rsidR="009E0A9C" w:rsidRDefault="009E0A9C">
            <w:pPr>
              <w:snapToGrid w:val="0"/>
              <w:spacing w:after="0" w:line="240" w:lineRule="auto"/>
              <w:jc w:val="both"/>
              <w:rPr>
                <w:rFonts w:ascii="Times New Roman" w:hAnsi="Times New Roman"/>
                <w:sz w:val="24"/>
                <w:szCs w:val="24"/>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jc w:val="both"/>
              <w:rPr>
                <w:rFonts w:ascii="Times New Roman" w:hAnsi="Times New Roman"/>
                <w:sz w:val="24"/>
                <w:szCs w:val="24"/>
              </w:rPr>
            </w:pPr>
          </w:p>
        </w:tc>
      </w:tr>
      <w:tr w:rsidR="009E0A9C">
        <w:tc>
          <w:tcPr>
            <w:tcW w:w="641"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both"/>
            </w:pPr>
            <w:r>
              <w:rPr>
                <w:rFonts w:ascii="Times New Roman" w:hAnsi="Times New Roman"/>
                <w:sz w:val="24"/>
                <w:szCs w:val="24"/>
                <w:lang w:eastAsia="lt-LT"/>
              </w:rPr>
              <w:t>2.</w:t>
            </w:r>
          </w:p>
        </w:tc>
        <w:tc>
          <w:tcPr>
            <w:tcW w:w="4481" w:type="dxa"/>
            <w:tcBorders>
              <w:top w:val="single" w:sz="4" w:space="0" w:color="000000"/>
              <w:left w:val="single" w:sz="4" w:space="0" w:color="000000"/>
              <w:bottom w:val="single" w:sz="4" w:space="0" w:color="000000"/>
            </w:tcBorders>
            <w:shd w:val="clear" w:color="auto" w:fill="auto"/>
          </w:tcPr>
          <w:p w:rsidR="009E0A9C" w:rsidRDefault="009E0A9C">
            <w:pPr>
              <w:snapToGrid w:val="0"/>
              <w:spacing w:after="0" w:line="240" w:lineRule="auto"/>
              <w:jc w:val="both"/>
              <w:rPr>
                <w:rFonts w:ascii="Times New Roman" w:hAnsi="Times New Roman"/>
                <w:sz w:val="24"/>
                <w:szCs w:val="24"/>
                <w:lang w:eastAsia="lt-LT"/>
              </w:rPr>
            </w:pPr>
          </w:p>
        </w:tc>
        <w:tc>
          <w:tcPr>
            <w:tcW w:w="1070" w:type="dxa"/>
            <w:tcBorders>
              <w:top w:val="single" w:sz="4" w:space="0" w:color="000000"/>
              <w:left w:val="single" w:sz="4" w:space="0" w:color="000000"/>
              <w:bottom w:val="single" w:sz="4" w:space="0" w:color="000000"/>
            </w:tcBorders>
            <w:shd w:val="clear" w:color="auto" w:fill="auto"/>
          </w:tcPr>
          <w:p w:rsidR="009E0A9C" w:rsidRDefault="009E0A9C">
            <w:pPr>
              <w:snapToGrid w:val="0"/>
              <w:spacing w:after="0" w:line="240" w:lineRule="auto"/>
              <w:jc w:val="both"/>
              <w:rPr>
                <w:rFonts w:ascii="Times New Roman" w:hAnsi="Times New Roman"/>
                <w:sz w:val="24"/>
                <w:szCs w:val="24"/>
              </w:rPr>
            </w:pPr>
          </w:p>
        </w:tc>
        <w:tc>
          <w:tcPr>
            <w:tcW w:w="1296" w:type="dxa"/>
            <w:tcBorders>
              <w:top w:val="single" w:sz="4" w:space="0" w:color="000000"/>
              <w:left w:val="single" w:sz="4" w:space="0" w:color="000000"/>
              <w:bottom w:val="single" w:sz="4" w:space="0" w:color="000000"/>
            </w:tcBorders>
            <w:shd w:val="clear" w:color="auto" w:fill="auto"/>
          </w:tcPr>
          <w:p w:rsidR="009E0A9C" w:rsidRDefault="009E0A9C">
            <w:pPr>
              <w:snapToGrid w:val="0"/>
              <w:spacing w:after="0" w:line="240" w:lineRule="auto"/>
              <w:jc w:val="both"/>
              <w:rPr>
                <w:rFonts w:ascii="Times New Roman" w:hAnsi="Times New Roman"/>
                <w:sz w:val="24"/>
                <w:szCs w:val="24"/>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jc w:val="both"/>
              <w:rPr>
                <w:rFonts w:ascii="Times New Roman" w:hAnsi="Times New Roman"/>
                <w:sz w:val="24"/>
                <w:szCs w:val="24"/>
              </w:rPr>
            </w:pPr>
          </w:p>
        </w:tc>
      </w:tr>
      <w:tr w:rsidR="009E0A9C">
        <w:tc>
          <w:tcPr>
            <w:tcW w:w="641"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both"/>
            </w:pPr>
            <w:r>
              <w:rPr>
                <w:rFonts w:ascii="Times New Roman" w:hAnsi="Times New Roman"/>
                <w:sz w:val="24"/>
                <w:szCs w:val="24"/>
                <w:lang w:eastAsia="lt-LT"/>
              </w:rPr>
              <w:t>3.</w:t>
            </w:r>
          </w:p>
        </w:tc>
        <w:tc>
          <w:tcPr>
            <w:tcW w:w="4481" w:type="dxa"/>
            <w:tcBorders>
              <w:top w:val="single" w:sz="4" w:space="0" w:color="000000"/>
              <w:left w:val="single" w:sz="4" w:space="0" w:color="000000"/>
              <w:bottom w:val="single" w:sz="4" w:space="0" w:color="000000"/>
            </w:tcBorders>
            <w:shd w:val="clear" w:color="auto" w:fill="auto"/>
          </w:tcPr>
          <w:p w:rsidR="009E0A9C" w:rsidRDefault="009E0A9C">
            <w:pPr>
              <w:snapToGrid w:val="0"/>
              <w:spacing w:after="0" w:line="240" w:lineRule="auto"/>
              <w:jc w:val="both"/>
              <w:rPr>
                <w:rFonts w:ascii="Times New Roman" w:hAnsi="Times New Roman"/>
                <w:sz w:val="24"/>
                <w:szCs w:val="24"/>
                <w:lang w:eastAsia="lt-LT"/>
              </w:rPr>
            </w:pPr>
          </w:p>
        </w:tc>
        <w:tc>
          <w:tcPr>
            <w:tcW w:w="1070" w:type="dxa"/>
            <w:tcBorders>
              <w:top w:val="single" w:sz="4" w:space="0" w:color="000000"/>
              <w:left w:val="single" w:sz="4" w:space="0" w:color="000000"/>
              <w:bottom w:val="single" w:sz="4" w:space="0" w:color="000000"/>
            </w:tcBorders>
            <w:shd w:val="clear" w:color="auto" w:fill="auto"/>
          </w:tcPr>
          <w:p w:rsidR="009E0A9C" w:rsidRDefault="009E0A9C">
            <w:pPr>
              <w:snapToGrid w:val="0"/>
              <w:spacing w:after="0" w:line="240" w:lineRule="auto"/>
              <w:jc w:val="both"/>
              <w:rPr>
                <w:rFonts w:ascii="Times New Roman" w:hAnsi="Times New Roman"/>
                <w:sz w:val="24"/>
                <w:szCs w:val="24"/>
              </w:rPr>
            </w:pPr>
          </w:p>
        </w:tc>
        <w:tc>
          <w:tcPr>
            <w:tcW w:w="1296" w:type="dxa"/>
            <w:tcBorders>
              <w:top w:val="single" w:sz="4" w:space="0" w:color="000000"/>
              <w:left w:val="single" w:sz="4" w:space="0" w:color="000000"/>
              <w:bottom w:val="single" w:sz="4" w:space="0" w:color="000000"/>
            </w:tcBorders>
            <w:shd w:val="clear" w:color="auto" w:fill="auto"/>
          </w:tcPr>
          <w:p w:rsidR="009E0A9C" w:rsidRDefault="009E0A9C">
            <w:pPr>
              <w:snapToGrid w:val="0"/>
              <w:spacing w:after="0" w:line="240" w:lineRule="auto"/>
              <w:jc w:val="both"/>
              <w:rPr>
                <w:rFonts w:ascii="Times New Roman" w:hAnsi="Times New Roman"/>
                <w:sz w:val="24"/>
                <w:szCs w:val="24"/>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jc w:val="both"/>
              <w:rPr>
                <w:rFonts w:ascii="Times New Roman" w:hAnsi="Times New Roman"/>
                <w:sz w:val="24"/>
                <w:szCs w:val="24"/>
              </w:rPr>
            </w:pPr>
          </w:p>
        </w:tc>
      </w:tr>
      <w:tr w:rsidR="009E0A9C">
        <w:tc>
          <w:tcPr>
            <w:tcW w:w="641"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both"/>
            </w:pPr>
            <w:r>
              <w:rPr>
                <w:rFonts w:ascii="Times New Roman" w:hAnsi="Times New Roman"/>
                <w:sz w:val="24"/>
                <w:szCs w:val="24"/>
                <w:lang w:eastAsia="lt-LT"/>
              </w:rPr>
              <w:t>4.</w:t>
            </w:r>
          </w:p>
        </w:tc>
        <w:tc>
          <w:tcPr>
            <w:tcW w:w="4481" w:type="dxa"/>
            <w:tcBorders>
              <w:top w:val="single" w:sz="4" w:space="0" w:color="000000"/>
              <w:left w:val="single" w:sz="4" w:space="0" w:color="000000"/>
              <w:bottom w:val="single" w:sz="4" w:space="0" w:color="000000"/>
            </w:tcBorders>
            <w:shd w:val="clear" w:color="auto" w:fill="auto"/>
          </w:tcPr>
          <w:p w:rsidR="009E0A9C" w:rsidRDefault="009E0A9C">
            <w:pPr>
              <w:snapToGrid w:val="0"/>
              <w:spacing w:after="0" w:line="240" w:lineRule="auto"/>
              <w:jc w:val="both"/>
              <w:rPr>
                <w:rFonts w:ascii="Times New Roman" w:hAnsi="Times New Roman"/>
                <w:sz w:val="24"/>
                <w:szCs w:val="24"/>
                <w:lang w:eastAsia="lt-LT"/>
              </w:rPr>
            </w:pPr>
          </w:p>
        </w:tc>
        <w:tc>
          <w:tcPr>
            <w:tcW w:w="1070" w:type="dxa"/>
            <w:tcBorders>
              <w:top w:val="single" w:sz="4" w:space="0" w:color="000000"/>
              <w:left w:val="single" w:sz="4" w:space="0" w:color="000000"/>
              <w:bottom w:val="single" w:sz="4" w:space="0" w:color="000000"/>
            </w:tcBorders>
            <w:shd w:val="clear" w:color="auto" w:fill="auto"/>
          </w:tcPr>
          <w:p w:rsidR="009E0A9C" w:rsidRDefault="009E0A9C">
            <w:pPr>
              <w:snapToGrid w:val="0"/>
              <w:spacing w:after="0" w:line="240" w:lineRule="auto"/>
              <w:jc w:val="both"/>
              <w:rPr>
                <w:rFonts w:ascii="Times New Roman" w:hAnsi="Times New Roman"/>
                <w:sz w:val="24"/>
                <w:szCs w:val="24"/>
              </w:rPr>
            </w:pPr>
          </w:p>
        </w:tc>
        <w:tc>
          <w:tcPr>
            <w:tcW w:w="1296" w:type="dxa"/>
            <w:tcBorders>
              <w:top w:val="single" w:sz="4" w:space="0" w:color="000000"/>
              <w:left w:val="single" w:sz="4" w:space="0" w:color="000000"/>
              <w:bottom w:val="single" w:sz="4" w:space="0" w:color="000000"/>
            </w:tcBorders>
            <w:shd w:val="clear" w:color="auto" w:fill="auto"/>
          </w:tcPr>
          <w:p w:rsidR="009E0A9C" w:rsidRDefault="009E0A9C">
            <w:pPr>
              <w:snapToGrid w:val="0"/>
              <w:spacing w:after="0" w:line="240" w:lineRule="auto"/>
              <w:jc w:val="both"/>
              <w:rPr>
                <w:rFonts w:ascii="Times New Roman" w:hAnsi="Times New Roman"/>
                <w:sz w:val="24"/>
                <w:szCs w:val="24"/>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jc w:val="both"/>
              <w:rPr>
                <w:rFonts w:ascii="Times New Roman" w:hAnsi="Times New Roman"/>
                <w:sz w:val="24"/>
                <w:szCs w:val="24"/>
              </w:rPr>
            </w:pPr>
          </w:p>
        </w:tc>
      </w:tr>
    </w:tbl>
    <w:p w:rsidR="009E0A9C" w:rsidRDefault="009E0A9C">
      <w:pPr>
        <w:spacing w:after="0" w:line="240" w:lineRule="auto"/>
        <w:jc w:val="both"/>
        <w:rPr>
          <w:rFonts w:ascii="Times New Roman" w:hAnsi="Times New Roman"/>
          <w:sz w:val="24"/>
          <w:szCs w:val="24"/>
        </w:rPr>
      </w:pPr>
    </w:p>
    <w:p w:rsidR="009E0A9C" w:rsidRDefault="009E0A9C">
      <w:pPr>
        <w:spacing w:after="0" w:line="240" w:lineRule="auto"/>
        <w:jc w:val="both"/>
      </w:pPr>
      <w:r>
        <w:rPr>
          <w:rFonts w:ascii="Times New Roman" w:hAnsi="Times New Roman"/>
          <w:i/>
          <w:sz w:val="24"/>
          <w:szCs w:val="24"/>
        </w:rPr>
        <w:t>□</w:t>
      </w:r>
      <w:r>
        <w:rPr>
          <w:rFonts w:ascii="Times New Roman" w:eastAsia="Times New Roman" w:hAnsi="Times New Roman"/>
          <w:i/>
          <w:sz w:val="24"/>
          <w:szCs w:val="24"/>
        </w:rPr>
        <w:t xml:space="preserve"> </w:t>
      </w:r>
      <w:r>
        <w:rPr>
          <w:rFonts w:ascii="Times New Roman" w:hAnsi="Times New Roman"/>
          <w:i/>
          <w:sz w:val="24"/>
          <w:szCs w:val="24"/>
        </w:rPr>
        <w:t>Pažymima, jog pareiškėjui buvo teiktas siūlymas per nustatytą terminą pašalinti trūkumus, bet jis to nepadarė.</w:t>
      </w:r>
    </w:p>
    <w:p w:rsidR="009E0A9C" w:rsidRDefault="009E0A9C">
      <w:pPr>
        <w:spacing w:after="0" w:line="240" w:lineRule="auto"/>
        <w:jc w:val="both"/>
        <w:rPr>
          <w:rFonts w:ascii="Times New Roman" w:hAnsi="Times New Roman"/>
          <w:i/>
          <w:sz w:val="24"/>
          <w:szCs w:val="24"/>
        </w:rPr>
      </w:pPr>
    </w:p>
    <w:p w:rsidR="009E0A9C" w:rsidRDefault="009E0A9C">
      <w:pPr>
        <w:spacing w:after="0" w:line="240" w:lineRule="auto"/>
        <w:jc w:val="both"/>
        <w:rPr>
          <w:rFonts w:ascii="Times New Roman" w:hAnsi="Times New Roman"/>
          <w:sz w:val="24"/>
          <w:szCs w:val="24"/>
        </w:rPr>
      </w:pPr>
    </w:p>
    <w:tbl>
      <w:tblPr>
        <w:tblW w:w="0" w:type="auto"/>
        <w:tblInd w:w="-5" w:type="dxa"/>
        <w:tblLayout w:type="fixed"/>
        <w:tblLook w:val="0000" w:firstRow="0" w:lastRow="0" w:firstColumn="0" w:lastColumn="0" w:noHBand="0" w:noVBand="0"/>
      </w:tblPr>
      <w:tblGrid>
        <w:gridCol w:w="2235"/>
        <w:gridCol w:w="2268"/>
        <w:gridCol w:w="5361"/>
      </w:tblGrid>
      <w:tr w:rsidR="009E0A9C">
        <w:tc>
          <w:tcPr>
            <w:tcW w:w="9864" w:type="dxa"/>
            <w:gridSpan w:val="3"/>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pacing w:after="0" w:line="240" w:lineRule="auto"/>
            </w:pPr>
            <w:r>
              <w:rPr>
                <w:rFonts w:ascii="Times New Roman" w:hAnsi="Times New Roman"/>
                <w:b/>
                <w:sz w:val="24"/>
                <w:szCs w:val="24"/>
              </w:rPr>
              <w:t>Projektinio pasiūlymo biudžeto vertinimas</w:t>
            </w:r>
            <w:r>
              <w:rPr>
                <w:rFonts w:ascii="Times New Roman" w:hAnsi="Times New Roman"/>
                <w:sz w:val="24"/>
                <w:szCs w:val="24"/>
              </w:rPr>
              <w:t>:</w:t>
            </w:r>
          </w:p>
        </w:tc>
      </w:tr>
      <w:tr w:rsidR="009E0A9C">
        <w:tc>
          <w:tcPr>
            <w:tcW w:w="2235"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center"/>
            </w:pPr>
            <w:r>
              <w:rPr>
                <w:rFonts w:ascii="Times New Roman" w:hAnsi="Times New Roman"/>
                <w:b/>
                <w:sz w:val="24"/>
                <w:szCs w:val="24"/>
              </w:rPr>
              <w:t>Prašoma paramos lėšų suma</w:t>
            </w:r>
          </w:p>
        </w:tc>
        <w:tc>
          <w:tcPr>
            <w:tcW w:w="2268"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center"/>
            </w:pPr>
            <w:r>
              <w:rPr>
                <w:rFonts w:ascii="Times New Roman" w:hAnsi="Times New Roman"/>
                <w:b/>
                <w:sz w:val="24"/>
                <w:szCs w:val="24"/>
              </w:rPr>
              <w:t>Siūloma paramos lėšų suma</w:t>
            </w:r>
          </w:p>
        </w:tc>
        <w:tc>
          <w:tcPr>
            <w:tcW w:w="5361"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pacing w:after="0" w:line="240" w:lineRule="auto"/>
              <w:jc w:val="center"/>
            </w:pPr>
            <w:r>
              <w:rPr>
                <w:rFonts w:ascii="Times New Roman" w:hAnsi="Times New Roman"/>
                <w:b/>
                <w:sz w:val="24"/>
                <w:szCs w:val="24"/>
              </w:rPr>
              <w:t>Siūlymo pagrindimas</w:t>
            </w:r>
          </w:p>
        </w:tc>
      </w:tr>
      <w:tr w:rsidR="009E0A9C">
        <w:trPr>
          <w:trHeight w:val="898"/>
        </w:trPr>
        <w:tc>
          <w:tcPr>
            <w:tcW w:w="2235" w:type="dxa"/>
            <w:tcBorders>
              <w:top w:val="single" w:sz="4" w:space="0" w:color="000000"/>
              <w:left w:val="single" w:sz="4" w:space="0" w:color="000000"/>
              <w:bottom w:val="single" w:sz="4" w:space="0" w:color="000000"/>
            </w:tcBorders>
            <w:shd w:val="clear" w:color="auto" w:fill="auto"/>
          </w:tcPr>
          <w:p w:rsidR="009E0A9C" w:rsidRDefault="009E0A9C">
            <w:pPr>
              <w:snapToGrid w:val="0"/>
              <w:spacing w:after="0" w:line="240" w:lineRule="auto"/>
              <w:rPr>
                <w:rFonts w:ascii="Times New Roman" w:hAnsi="Times New Roman"/>
                <w:b/>
                <w:sz w:val="24"/>
                <w:szCs w:val="24"/>
              </w:rPr>
            </w:pPr>
          </w:p>
        </w:tc>
        <w:tc>
          <w:tcPr>
            <w:tcW w:w="2268" w:type="dxa"/>
            <w:tcBorders>
              <w:top w:val="single" w:sz="4" w:space="0" w:color="000000"/>
              <w:left w:val="single" w:sz="4" w:space="0" w:color="000000"/>
              <w:bottom w:val="single" w:sz="4" w:space="0" w:color="000000"/>
            </w:tcBorders>
            <w:shd w:val="clear" w:color="auto" w:fill="auto"/>
          </w:tcPr>
          <w:p w:rsidR="009E0A9C" w:rsidRDefault="009E0A9C">
            <w:pPr>
              <w:snapToGrid w:val="0"/>
              <w:spacing w:after="0" w:line="240" w:lineRule="auto"/>
              <w:rPr>
                <w:rFonts w:ascii="Times New Roman" w:hAnsi="Times New Roman"/>
                <w:sz w:val="24"/>
                <w:szCs w:val="24"/>
              </w:rPr>
            </w:pPr>
          </w:p>
        </w:tc>
        <w:tc>
          <w:tcPr>
            <w:tcW w:w="5361"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rPr>
                <w:rFonts w:ascii="Times New Roman" w:hAnsi="Times New Roman"/>
                <w:sz w:val="24"/>
                <w:szCs w:val="24"/>
              </w:rPr>
            </w:pPr>
          </w:p>
        </w:tc>
      </w:tr>
      <w:tr w:rsidR="009E0A9C">
        <w:tc>
          <w:tcPr>
            <w:tcW w:w="2235"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right"/>
            </w:pPr>
            <w:r>
              <w:rPr>
                <w:rFonts w:ascii="Times New Roman" w:hAnsi="Times New Roman"/>
                <w:b/>
                <w:sz w:val="24"/>
                <w:szCs w:val="24"/>
              </w:rPr>
              <w:t>Mažinama paramos lėšų suma:</w:t>
            </w:r>
          </w:p>
        </w:tc>
        <w:tc>
          <w:tcPr>
            <w:tcW w:w="2268" w:type="dxa"/>
            <w:tcBorders>
              <w:top w:val="single" w:sz="4" w:space="0" w:color="000000"/>
              <w:left w:val="single" w:sz="4" w:space="0" w:color="000000"/>
              <w:bottom w:val="single" w:sz="4" w:space="0" w:color="000000"/>
            </w:tcBorders>
            <w:shd w:val="clear" w:color="auto" w:fill="auto"/>
          </w:tcPr>
          <w:p w:rsidR="009E0A9C" w:rsidRDefault="009E0A9C">
            <w:pPr>
              <w:snapToGrid w:val="0"/>
              <w:spacing w:after="0" w:line="240" w:lineRule="auto"/>
              <w:rPr>
                <w:rFonts w:ascii="Times New Roman" w:hAnsi="Times New Roman"/>
                <w:b/>
                <w:sz w:val="24"/>
                <w:szCs w:val="24"/>
              </w:rPr>
            </w:pPr>
          </w:p>
        </w:tc>
        <w:tc>
          <w:tcPr>
            <w:tcW w:w="5361"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rPr>
                <w:rFonts w:ascii="Times New Roman" w:hAnsi="Times New Roman"/>
                <w:sz w:val="24"/>
                <w:szCs w:val="24"/>
              </w:rPr>
            </w:pPr>
          </w:p>
        </w:tc>
      </w:tr>
    </w:tbl>
    <w:p w:rsidR="009E0A9C" w:rsidRDefault="009E0A9C">
      <w:pPr>
        <w:spacing w:after="0" w:line="240" w:lineRule="auto"/>
        <w:jc w:val="both"/>
        <w:rPr>
          <w:rFonts w:ascii="Times New Roman" w:hAnsi="Times New Roman"/>
          <w:sz w:val="24"/>
          <w:szCs w:val="24"/>
        </w:rPr>
      </w:pPr>
    </w:p>
    <w:p w:rsidR="009E0A9C" w:rsidRDefault="009E0A9C">
      <w:pPr>
        <w:spacing w:after="0" w:line="240" w:lineRule="auto"/>
        <w:jc w:val="both"/>
      </w:pPr>
      <w:r>
        <w:rPr>
          <w:rFonts w:ascii="Times New Roman" w:hAnsi="Times New Roman"/>
          <w:b/>
          <w:sz w:val="24"/>
          <w:szCs w:val="24"/>
        </w:rPr>
        <w:lastRenderedPageBreak/>
        <w:t xml:space="preserve">Vertintojo žyma apie pareiškėjo valią dėl projektiniame pasiūlyme prašomos skirti paramos lėšų sumos sumažinimo </w:t>
      </w:r>
    </w:p>
    <w:p w:rsidR="009E0A9C" w:rsidRDefault="009E0A9C">
      <w:pPr>
        <w:spacing w:after="0" w:line="240" w:lineRule="auto"/>
        <w:jc w:val="both"/>
      </w:pPr>
      <w:r>
        <w:rPr>
          <w:rFonts w:ascii="Times New Roman" w:hAnsi="Times New Roman"/>
          <w:b/>
          <w:sz w:val="24"/>
          <w:szCs w:val="24"/>
        </w:rPr>
        <w:t>(pildoma tuo atveju, jei vertintojas nustatė, kad projektui didžiausia galima skirti paramos lėšų suma yra mažesnė už projektiniame pasiūlyme prašomą skirti paramos lėšų sumą)</w:t>
      </w:r>
    </w:p>
    <w:tbl>
      <w:tblPr>
        <w:tblW w:w="0" w:type="auto"/>
        <w:tblInd w:w="-5" w:type="dxa"/>
        <w:tblLayout w:type="fixed"/>
        <w:tblLook w:val="0000" w:firstRow="0" w:lastRow="0" w:firstColumn="0" w:lastColumn="0" w:noHBand="0" w:noVBand="0"/>
      </w:tblPr>
      <w:tblGrid>
        <w:gridCol w:w="9899"/>
      </w:tblGrid>
      <w:tr w:rsidR="009E0A9C">
        <w:tc>
          <w:tcPr>
            <w:tcW w:w="9899"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pacing w:after="0" w:line="240" w:lineRule="auto"/>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Pareiškėjas su vertintojų nustatyta paramos lėšų suma sutinka</w:t>
            </w:r>
          </w:p>
        </w:tc>
      </w:tr>
      <w:tr w:rsidR="009E0A9C">
        <w:tc>
          <w:tcPr>
            <w:tcW w:w="9899"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pacing w:after="0" w:line="240" w:lineRule="auto"/>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Pareiškėjas su vertintojų nustatyta paramos lėšų suma nesutinka arba nepateikė atsakymo dėl siūlomos mažesnės paramos lėšų sumos</w:t>
            </w:r>
          </w:p>
        </w:tc>
      </w:tr>
    </w:tbl>
    <w:p w:rsidR="009E0A9C" w:rsidRDefault="009E0A9C">
      <w:pPr>
        <w:spacing w:after="0" w:line="240" w:lineRule="auto"/>
        <w:jc w:val="both"/>
        <w:rPr>
          <w:rFonts w:ascii="Times New Roman" w:hAnsi="Times New Roman"/>
          <w:sz w:val="24"/>
          <w:szCs w:val="24"/>
        </w:rPr>
      </w:pPr>
    </w:p>
    <w:p w:rsidR="009E0A9C" w:rsidRDefault="009E0A9C">
      <w:pPr>
        <w:spacing w:after="0" w:line="240" w:lineRule="auto"/>
        <w:jc w:val="both"/>
        <w:rPr>
          <w:rFonts w:ascii="Times New Roman" w:hAnsi="Times New Roman"/>
          <w:sz w:val="24"/>
          <w:szCs w:val="24"/>
        </w:rPr>
      </w:pPr>
    </w:p>
    <w:tbl>
      <w:tblPr>
        <w:tblW w:w="0" w:type="auto"/>
        <w:tblInd w:w="-5" w:type="dxa"/>
        <w:tblLayout w:type="fixed"/>
        <w:tblLook w:val="0000" w:firstRow="0" w:lastRow="0" w:firstColumn="0" w:lastColumn="0" w:noHBand="0" w:noVBand="0"/>
      </w:tblPr>
      <w:tblGrid>
        <w:gridCol w:w="9864"/>
      </w:tblGrid>
      <w:tr w:rsidR="009E0A9C">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pacing w:after="0" w:line="240" w:lineRule="auto"/>
              <w:jc w:val="both"/>
            </w:pPr>
            <w:r>
              <w:rPr>
                <w:rFonts w:ascii="Times New Roman" w:hAnsi="Times New Roman"/>
                <w:b/>
                <w:sz w:val="24"/>
                <w:szCs w:val="24"/>
              </w:rPr>
              <w:t>Vertinimo išvada</w:t>
            </w:r>
            <w:r>
              <w:rPr>
                <w:rFonts w:ascii="Times New Roman" w:hAnsi="Times New Roman"/>
                <w:sz w:val="24"/>
                <w:szCs w:val="24"/>
              </w:rPr>
              <w:t xml:space="preserve"> </w:t>
            </w:r>
            <w:r>
              <w:rPr>
                <w:rFonts w:ascii="Times New Roman" w:hAnsi="Times New Roman"/>
                <w:sz w:val="24"/>
                <w:szCs w:val="24"/>
                <w:highlight w:val="lightGray"/>
              </w:rPr>
              <w:t>(pasirinkti)</w:t>
            </w:r>
            <w:r>
              <w:rPr>
                <w:rFonts w:ascii="Times New Roman" w:hAnsi="Times New Roman"/>
                <w:sz w:val="24"/>
                <w:szCs w:val="24"/>
              </w:rPr>
              <w:t xml:space="preserve">: </w:t>
            </w:r>
          </w:p>
        </w:tc>
      </w:tr>
      <w:tr w:rsidR="009E0A9C">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pacing w:after="0" w:line="240" w:lineRule="auto"/>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projektinis pasiūlymas </w:t>
            </w:r>
            <w:r>
              <w:rPr>
                <w:rFonts w:ascii="Times New Roman" w:hAnsi="Times New Roman"/>
                <w:b/>
                <w:sz w:val="24"/>
                <w:szCs w:val="24"/>
              </w:rPr>
              <w:t>atitinka</w:t>
            </w:r>
            <w:r>
              <w:rPr>
                <w:rFonts w:ascii="Times New Roman" w:hAnsi="Times New Roman"/>
                <w:sz w:val="24"/>
                <w:szCs w:val="24"/>
              </w:rPr>
              <w:t xml:space="preserve"> bendruosius vertinimo kriterijus</w:t>
            </w:r>
          </w:p>
        </w:tc>
      </w:tr>
      <w:tr w:rsidR="009E0A9C">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pacing w:after="0" w:line="240" w:lineRule="auto"/>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projektinis pasiūlymas </w:t>
            </w:r>
            <w:r>
              <w:rPr>
                <w:rFonts w:ascii="Times New Roman" w:hAnsi="Times New Roman"/>
                <w:b/>
                <w:sz w:val="24"/>
                <w:szCs w:val="24"/>
              </w:rPr>
              <w:t>atitinka</w:t>
            </w:r>
            <w:r>
              <w:rPr>
                <w:rFonts w:ascii="Times New Roman" w:hAnsi="Times New Roman"/>
                <w:sz w:val="24"/>
                <w:szCs w:val="24"/>
              </w:rPr>
              <w:t xml:space="preserve"> bendruosius vertinimo kriterijus, tačiau pareiškėjas nepateikė pritarimo dėl siūlomos mažesnės paramos lėšų sumos arba nesutiko su vertintojo siūloma mažesne paramos lėšų suma, ir dėl to projektinis pasiūlymas negali būti atrenkamas finansavimui, t. y. traukiamas į vietos plėtros projektų sąrašą ar rezervinį vietos plėtros projektų sąrašą.</w:t>
            </w:r>
          </w:p>
        </w:tc>
      </w:tr>
      <w:tr w:rsidR="009E0A9C">
        <w:trPr>
          <w:trHeight w:val="1016"/>
        </w:trPr>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pacing w:after="0" w:line="240" w:lineRule="auto"/>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projektinis pasiūlymas </w:t>
            </w:r>
            <w:r>
              <w:rPr>
                <w:rFonts w:ascii="Times New Roman" w:hAnsi="Times New Roman"/>
                <w:b/>
                <w:sz w:val="24"/>
                <w:szCs w:val="24"/>
              </w:rPr>
              <w:t>neatitinka</w:t>
            </w:r>
            <w:r>
              <w:rPr>
                <w:rFonts w:ascii="Times New Roman" w:hAnsi="Times New Roman"/>
                <w:sz w:val="24"/>
                <w:szCs w:val="24"/>
              </w:rPr>
              <w:t xml:space="preserve"> bendrųjų atrankos kriterijų, todėl  negali būti atrenkamas finansavimui, t. y. traukiamas į vietos plėtros projektų sąrašą ar rezervinį vietos plėtros projektų sąrašą.</w:t>
            </w:r>
          </w:p>
        </w:tc>
      </w:tr>
    </w:tbl>
    <w:p w:rsidR="009E0A9C" w:rsidRDefault="009E0A9C">
      <w:pPr>
        <w:spacing w:after="0" w:line="240" w:lineRule="auto"/>
        <w:jc w:val="both"/>
        <w:rPr>
          <w:rFonts w:ascii="Times New Roman" w:hAnsi="Times New Roman"/>
          <w:sz w:val="24"/>
          <w:szCs w:val="24"/>
        </w:rPr>
      </w:pPr>
    </w:p>
    <w:p w:rsidR="009E0A9C" w:rsidRDefault="009E0A9C">
      <w:pPr>
        <w:spacing w:after="0" w:line="240" w:lineRule="auto"/>
        <w:jc w:val="both"/>
        <w:rPr>
          <w:rFonts w:ascii="Times New Roman" w:hAnsi="Times New Roman"/>
          <w:sz w:val="24"/>
          <w:szCs w:val="24"/>
        </w:rPr>
      </w:pPr>
    </w:p>
    <w:p w:rsidR="009E0A9C" w:rsidRDefault="009E0A9C">
      <w:pPr>
        <w:spacing w:after="0" w:line="240" w:lineRule="auto"/>
        <w:jc w:val="both"/>
      </w:pPr>
      <w:r>
        <w:rPr>
          <w:rFonts w:ascii="Times New Roman" w:hAnsi="Times New Roman"/>
          <w:sz w:val="24"/>
          <w:szCs w:val="24"/>
        </w:rPr>
        <w:t xml:space="preserve">Vietos plėtros projektinio </w:t>
      </w:r>
    </w:p>
    <w:p w:rsidR="009E0A9C" w:rsidRDefault="009E0A9C">
      <w:pPr>
        <w:spacing w:after="0" w:line="240" w:lineRule="auto"/>
        <w:jc w:val="both"/>
      </w:pPr>
      <w:r>
        <w:rPr>
          <w:rFonts w:ascii="Times New Roman" w:hAnsi="Times New Roman"/>
          <w:sz w:val="24"/>
          <w:szCs w:val="24"/>
        </w:rPr>
        <w:t>pasiūlymo vertintojas</w:t>
      </w:r>
      <w:r>
        <w:rPr>
          <w:rFonts w:ascii="Times New Roman" w:hAnsi="Times New Roman"/>
          <w:sz w:val="24"/>
          <w:szCs w:val="24"/>
        </w:rPr>
        <w:tab/>
      </w:r>
      <w:r>
        <w:rPr>
          <w:rFonts w:ascii="Times New Roman" w:hAnsi="Times New Roman"/>
          <w:sz w:val="24"/>
          <w:szCs w:val="24"/>
        </w:rPr>
        <w:tab/>
        <w:t>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vertAlign w:val="superscript"/>
        </w:rPr>
        <w:t>(vardas, pavardė, parašas)</w:t>
      </w:r>
    </w:p>
    <w:p w:rsidR="009E0A9C" w:rsidRDefault="009E0A9C">
      <w:pPr>
        <w:spacing w:after="0" w:line="240" w:lineRule="auto"/>
        <w:jc w:val="center"/>
        <w:rPr>
          <w:rFonts w:ascii="Times New Roman" w:hAnsi="Times New Roman"/>
          <w:b/>
          <w:sz w:val="24"/>
          <w:szCs w:val="24"/>
          <w:vertAlign w:val="superscript"/>
        </w:rPr>
      </w:pPr>
    </w:p>
    <w:p w:rsidR="009E0A9C" w:rsidRDefault="009E0A9C">
      <w:pPr>
        <w:spacing w:after="0" w:line="240" w:lineRule="auto"/>
        <w:rPr>
          <w:rFonts w:ascii="Times New Roman" w:hAnsi="Times New Roman"/>
          <w:b/>
          <w:sz w:val="24"/>
          <w:szCs w:val="24"/>
        </w:rPr>
      </w:pPr>
    </w:p>
    <w:p w:rsidR="009E0A9C" w:rsidRDefault="009E0A9C">
      <w:pPr>
        <w:spacing w:after="0" w:line="240" w:lineRule="auto"/>
        <w:jc w:val="both"/>
      </w:pPr>
      <w:r>
        <w:rPr>
          <w:rFonts w:ascii="Times New Roman" w:hAnsi="Times New Roman"/>
          <w:sz w:val="24"/>
          <w:szCs w:val="24"/>
        </w:rPr>
        <w:t xml:space="preserve">Vietos plėtros projektinio </w:t>
      </w:r>
    </w:p>
    <w:p w:rsidR="009E0A9C" w:rsidRDefault="009E0A9C">
      <w:pPr>
        <w:spacing w:after="0" w:line="240" w:lineRule="auto"/>
        <w:jc w:val="both"/>
      </w:pPr>
      <w:r>
        <w:rPr>
          <w:rFonts w:ascii="Times New Roman" w:hAnsi="Times New Roman"/>
          <w:sz w:val="24"/>
          <w:szCs w:val="24"/>
        </w:rPr>
        <w:t>pasiūlymo vertintojas</w:t>
      </w:r>
      <w:r>
        <w:rPr>
          <w:rFonts w:ascii="Times New Roman" w:hAnsi="Times New Roman"/>
          <w:sz w:val="24"/>
          <w:szCs w:val="24"/>
        </w:rPr>
        <w:tab/>
      </w:r>
      <w:r>
        <w:rPr>
          <w:rFonts w:ascii="Times New Roman" w:hAnsi="Times New Roman"/>
          <w:sz w:val="24"/>
          <w:szCs w:val="24"/>
        </w:rPr>
        <w:tab/>
        <w:t>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vertAlign w:val="superscript"/>
        </w:rPr>
        <w:t>(vardas, pavardė, parašas)</w:t>
      </w:r>
    </w:p>
    <w:p w:rsidR="009E0A9C" w:rsidRDefault="009E0A9C">
      <w:pPr>
        <w:spacing w:after="0" w:line="240" w:lineRule="auto"/>
        <w:jc w:val="center"/>
        <w:rPr>
          <w:rFonts w:ascii="Times New Roman" w:hAnsi="Times New Roman"/>
          <w:b/>
          <w:sz w:val="24"/>
          <w:szCs w:val="24"/>
          <w:vertAlign w:val="superscript"/>
        </w:rPr>
      </w:pPr>
    </w:p>
    <w:p w:rsidR="009E0A9C" w:rsidRDefault="009E0A9C">
      <w:pPr>
        <w:spacing w:after="0" w:line="240" w:lineRule="auto"/>
      </w:pPr>
    </w:p>
    <w:p w:rsidR="009E0A9C" w:rsidRDefault="009E0A9C">
      <w:pPr>
        <w:spacing w:after="0" w:line="240" w:lineRule="auto"/>
      </w:pPr>
    </w:p>
    <w:p w:rsidR="009E0A9C" w:rsidRDefault="009E0A9C">
      <w:pPr>
        <w:spacing w:after="0" w:line="240" w:lineRule="auto"/>
      </w:pPr>
    </w:p>
    <w:p w:rsidR="009E0A9C" w:rsidRDefault="009E0A9C">
      <w:pPr>
        <w:spacing w:after="0" w:line="240" w:lineRule="auto"/>
      </w:pPr>
    </w:p>
    <w:p w:rsidR="009E0A9C" w:rsidRDefault="009E0A9C">
      <w:pPr>
        <w:spacing w:after="0" w:line="240" w:lineRule="auto"/>
      </w:pPr>
    </w:p>
    <w:p w:rsidR="009E0A9C" w:rsidRDefault="009E0A9C">
      <w:pPr>
        <w:spacing w:after="0" w:line="240" w:lineRule="auto"/>
      </w:pPr>
    </w:p>
    <w:p w:rsidR="009E0A9C" w:rsidRDefault="009E0A9C">
      <w:pPr>
        <w:spacing w:after="0" w:line="240" w:lineRule="auto"/>
      </w:pPr>
    </w:p>
    <w:p w:rsidR="009E0A9C" w:rsidRDefault="009E0A9C">
      <w:pPr>
        <w:spacing w:after="0" w:line="240" w:lineRule="auto"/>
      </w:pPr>
    </w:p>
    <w:p w:rsidR="009E0A9C" w:rsidRDefault="009E0A9C">
      <w:pPr>
        <w:spacing w:after="0" w:line="240" w:lineRule="auto"/>
      </w:pPr>
    </w:p>
    <w:p w:rsidR="009E0A9C" w:rsidRDefault="009E0A9C">
      <w:pPr>
        <w:spacing w:after="0" w:line="240" w:lineRule="auto"/>
      </w:pPr>
    </w:p>
    <w:p w:rsidR="009E0A9C" w:rsidRDefault="009E0A9C">
      <w:pPr>
        <w:spacing w:after="0" w:line="240" w:lineRule="auto"/>
      </w:pPr>
    </w:p>
    <w:p w:rsidR="009E0A9C" w:rsidRDefault="009E0A9C">
      <w:pPr>
        <w:spacing w:after="0" w:line="240" w:lineRule="auto"/>
      </w:pPr>
    </w:p>
    <w:p w:rsidR="009E0A9C" w:rsidRDefault="009E0A9C">
      <w:pPr>
        <w:spacing w:after="0" w:line="240" w:lineRule="auto"/>
      </w:pPr>
    </w:p>
    <w:p w:rsidR="009E0A9C" w:rsidRDefault="009E0A9C">
      <w:pPr>
        <w:spacing w:after="0" w:line="240" w:lineRule="auto"/>
      </w:pPr>
    </w:p>
    <w:p w:rsidR="009E0A9C" w:rsidRDefault="009E0A9C">
      <w:pPr>
        <w:spacing w:after="0" w:line="240" w:lineRule="auto"/>
      </w:pPr>
    </w:p>
    <w:p w:rsidR="009E0A9C" w:rsidRDefault="009E0A9C">
      <w:pPr>
        <w:spacing w:after="0" w:line="240" w:lineRule="auto"/>
      </w:pPr>
    </w:p>
    <w:p w:rsidR="009E0A9C" w:rsidRDefault="009E0A9C">
      <w:pPr>
        <w:spacing w:after="0" w:line="240" w:lineRule="auto"/>
      </w:pPr>
    </w:p>
    <w:p w:rsidR="009E0A9C" w:rsidRDefault="009E0A9C">
      <w:pPr>
        <w:spacing w:after="0" w:line="240" w:lineRule="auto"/>
      </w:pPr>
    </w:p>
    <w:p w:rsidR="009E0A9C" w:rsidRDefault="009E0A9C">
      <w:pPr>
        <w:spacing w:after="0" w:line="240" w:lineRule="auto"/>
      </w:pPr>
    </w:p>
    <w:p w:rsidR="009E0A9C" w:rsidRDefault="009E0A9C">
      <w:pPr>
        <w:spacing w:after="0" w:line="240" w:lineRule="auto"/>
      </w:pPr>
    </w:p>
    <w:p w:rsidR="009E0A9C" w:rsidRDefault="009E0A9C">
      <w:pPr>
        <w:spacing w:after="0" w:line="240" w:lineRule="auto"/>
      </w:pPr>
    </w:p>
    <w:p w:rsidR="009E0A9C" w:rsidRDefault="009E0A9C">
      <w:pPr>
        <w:spacing w:after="0" w:line="240" w:lineRule="auto"/>
        <w:jc w:val="right"/>
      </w:pPr>
      <w:r>
        <w:rPr>
          <w:rFonts w:ascii="Times New Roman" w:hAnsi="Times New Roman"/>
          <w:sz w:val="24"/>
          <w:szCs w:val="24"/>
          <w:lang w:eastAsia="lt-LT"/>
        </w:rPr>
        <w:lastRenderedPageBreak/>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t>Naujosios Akmenės miesto</w:t>
      </w:r>
      <w:r>
        <w:rPr>
          <w:rFonts w:ascii="Times New Roman" w:hAnsi="Times New Roman"/>
          <w:sz w:val="24"/>
          <w:szCs w:val="24"/>
          <w:highlight w:val="lightGray"/>
          <w:shd w:val="clear" w:color="auto" w:fill="FFFFFF"/>
          <w:lang w:eastAsia="lt-LT"/>
        </w:rPr>
        <w:t xml:space="preserve"> </w:t>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shd w:val="clear" w:color="auto" w:fill="FFFFFF"/>
          <w:lang w:eastAsia="lt-LT"/>
        </w:rPr>
        <w:t xml:space="preserve">vietos plėtros projektinių </w:t>
      </w:r>
      <w:r>
        <w:rPr>
          <w:rFonts w:ascii="Times New Roman" w:hAnsi="Times New Roman"/>
          <w:sz w:val="24"/>
          <w:szCs w:val="24"/>
          <w:shd w:val="clear" w:color="auto" w:fill="FFFFFF"/>
          <w:lang w:eastAsia="lt-LT"/>
        </w:rPr>
        <w:tab/>
      </w:r>
      <w:r>
        <w:rPr>
          <w:rFonts w:ascii="Times New Roman" w:hAnsi="Times New Roman"/>
          <w:sz w:val="24"/>
          <w:szCs w:val="24"/>
          <w:shd w:val="clear" w:color="auto" w:fill="FFFFFF"/>
          <w:lang w:eastAsia="lt-LT"/>
        </w:rPr>
        <w:tab/>
      </w:r>
      <w:r>
        <w:rPr>
          <w:rFonts w:ascii="Times New Roman" w:hAnsi="Times New Roman"/>
          <w:sz w:val="24"/>
          <w:szCs w:val="24"/>
          <w:shd w:val="clear" w:color="auto" w:fill="FFFFFF"/>
          <w:lang w:eastAsia="lt-LT"/>
        </w:rPr>
        <w:tab/>
      </w:r>
      <w:r>
        <w:rPr>
          <w:rFonts w:ascii="Times New Roman" w:hAnsi="Times New Roman"/>
          <w:sz w:val="24"/>
          <w:szCs w:val="24"/>
          <w:shd w:val="clear" w:color="auto" w:fill="FFFFFF"/>
          <w:lang w:eastAsia="lt-LT"/>
        </w:rPr>
        <w:tab/>
        <w:t xml:space="preserve">pasiūlymų vertinimo ir </w:t>
      </w:r>
    </w:p>
    <w:p w:rsidR="009E0A9C" w:rsidRDefault="009E0A9C">
      <w:pPr>
        <w:spacing w:after="0" w:line="240" w:lineRule="auto"/>
        <w:jc w:val="right"/>
      </w:pPr>
      <w:r>
        <w:rPr>
          <w:rFonts w:ascii="Times New Roman" w:hAnsi="Times New Roman"/>
          <w:sz w:val="24"/>
          <w:szCs w:val="24"/>
          <w:shd w:val="clear" w:color="auto" w:fill="FFFFFF"/>
          <w:lang w:eastAsia="lt-LT"/>
        </w:rPr>
        <w:t>atrankos vidaus tvarkos aprašo</w:t>
      </w:r>
    </w:p>
    <w:p w:rsidR="009E0A9C" w:rsidRDefault="00521D14">
      <w:pPr>
        <w:spacing w:after="0" w:line="240" w:lineRule="auto"/>
        <w:ind w:left="6663"/>
      </w:pPr>
      <w:r>
        <w:rPr>
          <w:rFonts w:ascii="Times New Roman" w:hAnsi="Times New Roman"/>
          <w:sz w:val="24"/>
          <w:szCs w:val="24"/>
          <w:shd w:val="clear" w:color="auto" w:fill="FFFFFF"/>
          <w:lang w:eastAsia="lt-LT"/>
        </w:rPr>
        <w:tab/>
        <w:t>8</w:t>
      </w:r>
      <w:r w:rsidR="009E0A9C">
        <w:rPr>
          <w:rFonts w:ascii="Times New Roman" w:hAnsi="Times New Roman"/>
          <w:sz w:val="24"/>
          <w:szCs w:val="24"/>
          <w:shd w:val="clear" w:color="auto" w:fill="FFFFFF"/>
          <w:lang w:eastAsia="lt-LT"/>
        </w:rPr>
        <w:t xml:space="preserve"> priedas</w:t>
      </w:r>
    </w:p>
    <w:p w:rsidR="009E0A9C" w:rsidRDefault="009E0A9C">
      <w:pPr>
        <w:spacing w:after="0" w:line="240" w:lineRule="auto"/>
        <w:jc w:val="center"/>
      </w:pPr>
      <w:r>
        <w:rPr>
          <w:rFonts w:ascii="Times New Roman" w:hAnsi="Times New Roman"/>
          <w:b/>
          <w:sz w:val="24"/>
          <w:szCs w:val="24"/>
        </w:rPr>
        <w:t>(Projektinio pasiūlymo vertinimo pagal prioritetinius atrankos kriterijus forma)</w:t>
      </w:r>
    </w:p>
    <w:p w:rsidR="009E0A9C" w:rsidRDefault="009E0A9C">
      <w:pPr>
        <w:spacing w:after="0" w:line="240" w:lineRule="auto"/>
        <w:jc w:val="center"/>
      </w:pPr>
      <w:r>
        <w:rPr>
          <w:rFonts w:ascii="Times New Roman" w:hAnsi="Times New Roman"/>
          <w:b/>
          <w:sz w:val="24"/>
          <w:szCs w:val="24"/>
        </w:rPr>
        <w:t>PROJEKTINIO PASIŪLYMO VERTINIMO PAGAL PRIORITETINIUS ATRANKOS KRITERIJUS PATIKROS LAPAS (II)</w:t>
      </w:r>
    </w:p>
    <w:p w:rsidR="009E0A9C" w:rsidRDefault="009E0A9C">
      <w:pPr>
        <w:spacing w:after="0" w:line="240" w:lineRule="auto"/>
        <w:jc w:val="center"/>
        <w:rPr>
          <w:rFonts w:ascii="Times New Roman" w:hAnsi="Times New Roman"/>
          <w:b/>
          <w:sz w:val="24"/>
          <w:szCs w:val="24"/>
        </w:rPr>
      </w:pPr>
    </w:p>
    <w:tbl>
      <w:tblPr>
        <w:tblW w:w="0" w:type="auto"/>
        <w:tblInd w:w="-5" w:type="dxa"/>
        <w:tblLayout w:type="fixed"/>
        <w:tblLook w:val="0000" w:firstRow="0" w:lastRow="0" w:firstColumn="0" w:lastColumn="0" w:noHBand="0" w:noVBand="0"/>
      </w:tblPr>
      <w:tblGrid>
        <w:gridCol w:w="2802"/>
        <w:gridCol w:w="7062"/>
      </w:tblGrid>
      <w:tr w:rsidR="009E0A9C">
        <w:tc>
          <w:tcPr>
            <w:tcW w:w="2802"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both"/>
            </w:pPr>
            <w:r>
              <w:rPr>
                <w:rFonts w:ascii="Times New Roman" w:hAnsi="Times New Roman"/>
                <w:sz w:val="24"/>
                <w:szCs w:val="24"/>
              </w:rPr>
              <w:t>Projektinio pasiūlymo pavadinimas:</w:t>
            </w:r>
          </w:p>
        </w:tc>
        <w:tc>
          <w:tcPr>
            <w:tcW w:w="7062"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jc w:val="both"/>
              <w:rPr>
                <w:rFonts w:ascii="Times New Roman" w:hAnsi="Times New Roman"/>
                <w:sz w:val="24"/>
                <w:szCs w:val="24"/>
              </w:rPr>
            </w:pPr>
          </w:p>
        </w:tc>
      </w:tr>
      <w:tr w:rsidR="009E0A9C">
        <w:tc>
          <w:tcPr>
            <w:tcW w:w="2802"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both"/>
            </w:pPr>
            <w:r>
              <w:rPr>
                <w:rFonts w:ascii="Times New Roman" w:hAnsi="Times New Roman"/>
                <w:sz w:val="24"/>
                <w:szCs w:val="24"/>
              </w:rPr>
              <w:t>Pareiškėjo pavadinimas:</w:t>
            </w:r>
          </w:p>
        </w:tc>
        <w:tc>
          <w:tcPr>
            <w:tcW w:w="7062"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jc w:val="both"/>
              <w:rPr>
                <w:rFonts w:ascii="Times New Roman" w:hAnsi="Times New Roman"/>
                <w:sz w:val="24"/>
                <w:szCs w:val="24"/>
              </w:rPr>
            </w:pPr>
          </w:p>
        </w:tc>
      </w:tr>
      <w:tr w:rsidR="009E0A9C">
        <w:tc>
          <w:tcPr>
            <w:tcW w:w="2802"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both"/>
            </w:pPr>
            <w:r>
              <w:rPr>
                <w:rFonts w:ascii="Times New Roman" w:hAnsi="Times New Roman"/>
                <w:sz w:val="24"/>
                <w:szCs w:val="24"/>
              </w:rPr>
              <w:t>Vertinimo atlikimo pradžios data:</w:t>
            </w:r>
          </w:p>
        </w:tc>
        <w:tc>
          <w:tcPr>
            <w:tcW w:w="7062"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jc w:val="both"/>
              <w:rPr>
                <w:rFonts w:ascii="Times New Roman" w:hAnsi="Times New Roman"/>
                <w:sz w:val="24"/>
                <w:szCs w:val="24"/>
              </w:rPr>
            </w:pPr>
          </w:p>
        </w:tc>
      </w:tr>
      <w:tr w:rsidR="009E0A9C">
        <w:tc>
          <w:tcPr>
            <w:tcW w:w="2802"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both"/>
            </w:pPr>
            <w:r>
              <w:rPr>
                <w:rFonts w:ascii="Times New Roman" w:hAnsi="Times New Roman"/>
                <w:sz w:val="24"/>
                <w:szCs w:val="24"/>
              </w:rPr>
              <w:t>Vertinimo atlikimo pabaigos data:</w:t>
            </w:r>
          </w:p>
        </w:tc>
        <w:tc>
          <w:tcPr>
            <w:tcW w:w="7062"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jc w:val="both"/>
              <w:rPr>
                <w:rFonts w:ascii="Times New Roman" w:hAnsi="Times New Roman"/>
                <w:sz w:val="24"/>
                <w:szCs w:val="24"/>
              </w:rPr>
            </w:pPr>
          </w:p>
        </w:tc>
      </w:tr>
    </w:tbl>
    <w:p w:rsidR="009E0A9C" w:rsidRDefault="009E0A9C">
      <w:pPr>
        <w:spacing w:after="0" w:line="240" w:lineRule="auto"/>
        <w:jc w:val="center"/>
        <w:rPr>
          <w:rFonts w:ascii="Times New Roman" w:hAnsi="Times New Roman"/>
          <w:b/>
          <w:sz w:val="24"/>
          <w:szCs w:val="24"/>
        </w:rPr>
      </w:pPr>
    </w:p>
    <w:tbl>
      <w:tblPr>
        <w:tblW w:w="0" w:type="auto"/>
        <w:tblInd w:w="-5" w:type="dxa"/>
        <w:tblLayout w:type="fixed"/>
        <w:tblLook w:val="0000" w:firstRow="0" w:lastRow="0" w:firstColumn="0" w:lastColumn="0" w:noHBand="0" w:noVBand="0"/>
      </w:tblPr>
      <w:tblGrid>
        <w:gridCol w:w="754"/>
        <w:gridCol w:w="4174"/>
        <w:gridCol w:w="1417"/>
        <w:gridCol w:w="3519"/>
      </w:tblGrid>
      <w:tr w:rsidR="009E0A9C">
        <w:tc>
          <w:tcPr>
            <w:tcW w:w="9864" w:type="dxa"/>
            <w:gridSpan w:val="4"/>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pacing w:after="0" w:line="240" w:lineRule="auto"/>
            </w:pPr>
            <w:r>
              <w:rPr>
                <w:rFonts w:ascii="Times New Roman" w:hAnsi="Times New Roman"/>
                <w:b/>
                <w:sz w:val="24"/>
                <w:szCs w:val="24"/>
                <w:lang w:eastAsia="lt-LT"/>
              </w:rPr>
              <w:t>Projektinio pasiūlymo vertinimas pagal prioritetinius atrankos kriterijus:</w:t>
            </w:r>
          </w:p>
        </w:tc>
      </w:tr>
      <w:tr w:rsidR="009E0A9C">
        <w:tc>
          <w:tcPr>
            <w:tcW w:w="754"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center"/>
            </w:pPr>
            <w:r>
              <w:rPr>
                <w:rFonts w:ascii="Times New Roman" w:hAnsi="Times New Roman"/>
                <w:b/>
                <w:sz w:val="24"/>
                <w:szCs w:val="24"/>
              </w:rPr>
              <w:t>Eil. Nr.</w:t>
            </w:r>
          </w:p>
        </w:tc>
        <w:tc>
          <w:tcPr>
            <w:tcW w:w="4174"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center"/>
            </w:pPr>
            <w:r>
              <w:rPr>
                <w:rFonts w:ascii="Times New Roman" w:hAnsi="Times New Roman"/>
                <w:b/>
                <w:sz w:val="24"/>
                <w:szCs w:val="24"/>
              </w:rPr>
              <w:t>Kriterijus</w:t>
            </w:r>
          </w:p>
        </w:tc>
        <w:tc>
          <w:tcPr>
            <w:tcW w:w="1417"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center"/>
            </w:pPr>
            <w:r>
              <w:rPr>
                <w:rFonts w:ascii="Times New Roman" w:hAnsi="Times New Roman"/>
                <w:b/>
                <w:sz w:val="24"/>
                <w:szCs w:val="24"/>
              </w:rPr>
              <w:t>Vertinimas balais</w:t>
            </w:r>
          </w:p>
        </w:tc>
        <w:tc>
          <w:tcPr>
            <w:tcW w:w="3519"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pacing w:after="0" w:line="240" w:lineRule="auto"/>
              <w:jc w:val="center"/>
            </w:pPr>
            <w:r>
              <w:rPr>
                <w:rFonts w:ascii="Times New Roman" w:hAnsi="Times New Roman"/>
                <w:b/>
                <w:sz w:val="24"/>
                <w:szCs w:val="24"/>
              </w:rPr>
              <w:t>Vertinimo pagrindimas</w:t>
            </w:r>
          </w:p>
        </w:tc>
      </w:tr>
      <w:tr w:rsidR="009E0A9C">
        <w:tc>
          <w:tcPr>
            <w:tcW w:w="754"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center"/>
            </w:pPr>
            <w:r>
              <w:rPr>
                <w:rFonts w:ascii="Times New Roman" w:hAnsi="Times New Roman"/>
                <w:sz w:val="24"/>
                <w:szCs w:val="24"/>
              </w:rPr>
              <w:t>1.</w:t>
            </w:r>
          </w:p>
        </w:tc>
        <w:tc>
          <w:tcPr>
            <w:tcW w:w="4174" w:type="dxa"/>
            <w:tcBorders>
              <w:top w:val="single" w:sz="4" w:space="0" w:color="000000"/>
              <w:left w:val="single" w:sz="4" w:space="0" w:color="000000"/>
              <w:bottom w:val="single" w:sz="4" w:space="0" w:color="000000"/>
            </w:tcBorders>
            <w:shd w:val="clear" w:color="auto" w:fill="auto"/>
          </w:tcPr>
          <w:p w:rsidR="009E0A9C" w:rsidRDefault="009E0A9C">
            <w:pPr>
              <w:snapToGrid w:val="0"/>
              <w:spacing w:after="0" w:line="240" w:lineRule="auto"/>
              <w:rPr>
                <w:rFonts w:ascii="Times New Roman" w:hAnsi="Times New Roman"/>
                <w:b/>
                <w:sz w:val="24"/>
                <w:szCs w:val="24"/>
              </w:rPr>
            </w:pPr>
          </w:p>
        </w:tc>
        <w:tc>
          <w:tcPr>
            <w:tcW w:w="1417"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pPr>
            <w:r>
              <w:rPr>
                <w:rFonts w:ascii="Times New Roman" w:eastAsia="Times New Roman" w:hAnsi="Times New Roman"/>
                <w:i/>
                <w:sz w:val="24"/>
                <w:szCs w:val="24"/>
              </w:rPr>
              <w:t xml:space="preserve"> </w:t>
            </w:r>
          </w:p>
        </w:tc>
        <w:tc>
          <w:tcPr>
            <w:tcW w:w="3519"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rPr>
                <w:rFonts w:ascii="Times New Roman" w:hAnsi="Times New Roman"/>
                <w:i/>
                <w:sz w:val="24"/>
                <w:szCs w:val="24"/>
              </w:rPr>
            </w:pPr>
          </w:p>
        </w:tc>
      </w:tr>
      <w:tr w:rsidR="009E0A9C">
        <w:tc>
          <w:tcPr>
            <w:tcW w:w="754"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center"/>
            </w:pPr>
            <w:r>
              <w:rPr>
                <w:rFonts w:ascii="Times New Roman" w:hAnsi="Times New Roman"/>
                <w:sz w:val="24"/>
                <w:szCs w:val="24"/>
              </w:rPr>
              <w:t>2.</w:t>
            </w:r>
          </w:p>
        </w:tc>
        <w:tc>
          <w:tcPr>
            <w:tcW w:w="4174" w:type="dxa"/>
            <w:tcBorders>
              <w:top w:val="single" w:sz="4" w:space="0" w:color="000000"/>
              <w:left w:val="single" w:sz="4" w:space="0" w:color="000000"/>
              <w:bottom w:val="single" w:sz="4" w:space="0" w:color="000000"/>
            </w:tcBorders>
            <w:shd w:val="clear" w:color="auto" w:fill="auto"/>
          </w:tcPr>
          <w:p w:rsidR="009E0A9C" w:rsidRDefault="009E0A9C">
            <w:pPr>
              <w:snapToGrid w:val="0"/>
              <w:spacing w:after="0" w:line="240" w:lineRule="auto"/>
              <w:jc w:val="both"/>
              <w:rPr>
                <w:rFonts w:ascii="Times New Roman" w:hAnsi="Times New Roman"/>
                <w:sz w:val="24"/>
                <w:szCs w:val="24"/>
                <w:lang w:eastAsia="lt-LT"/>
              </w:rPr>
            </w:pPr>
          </w:p>
        </w:tc>
        <w:tc>
          <w:tcPr>
            <w:tcW w:w="1417"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pPr>
            <w:r>
              <w:rPr>
                <w:rFonts w:ascii="Times New Roman" w:eastAsia="Times New Roman" w:hAnsi="Times New Roman"/>
                <w:i/>
                <w:sz w:val="24"/>
                <w:szCs w:val="24"/>
                <w:highlight w:val="lightGray"/>
              </w:rPr>
              <w:t xml:space="preserve"> </w:t>
            </w:r>
          </w:p>
        </w:tc>
        <w:tc>
          <w:tcPr>
            <w:tcW w:w="3519"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rPr>
                <w:rFonts w:ascii="Times New Roman" w:hAnsi="Times New Roman"/>
                <w:b/>
                <w:i/>
                <w:sz w:val="24"/>
                <w:szCs w:val="24"/>
                <w:highlight w:val="lightGray"/>
              </w:rPr>
            </w:pPr>
          </w:p>
        </w:tc>
      </w:tr>
      <w:tr w:rsidR="009E0A9C">
        <w:tc>
          <w:tcPr>
            <w:tcW w:w="754"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center"/>
            </w:pPr>
            <w:r>
              <w:rPr>
                <w:rFonts w:ascii="Times New Roman" w:hAnsi="Times New Roman"/>
                <w:sz w:val="24"/>
                <w:szCs w:val="24"/>
              </w:rPr>
              <w:t>3.</w:t>
            </w:r>
          </w:p>
        </w:tc>
        <w:tc>
          <w:tcPr>
            <w:tcW w:w="4174" w:type="dxa"/>
            <w:tcBorders>
              <w:top w:val="single" w:sz="4" w:space="0" w:color="000000"/>
              <w:left w:val="single" w:sz="4" w:space="0" w:color="000000"/>
              <w:bottom w:val="single" w:sz="4" w:space="0" w:color="000000"/>
            </w:tcBorders>
            <w:shd w:val="clear" w:color="auto" w:fill="auto"/>
          </w:tcPr>
          <w:p w:rsidR="009E0A9C" w:rsidRDefault="009E0A9C">
            <w:pPr>
              <w:snapToGrid w:val="0"/>
              <w:spacing w:after="0" w:line="240" w:lineRule="auto"/>
              <w:jc w:val="both"/>
              <w:rPr>
                <w:rFonts w:ascii="Times New Roman" w:hAnsi="Times New Roman"/>
                <w:b/>
                <w:sz w:val="24"/>
                <w:szCs w:val="24"/>
              </w:rPr>
            </w:pPr>
          </w:p>
        </w:tc>
        <w:tc>
          <w:tcPr>
            <w:tcW w:w="1417" w:type="dxa"/>
            <w:tcBorders>
              <w:top w:val="single" w:sz="4" w:space="0" w:color="000000"/>
              <w:left w:val="single" w:sz="4" w:space="0" w:color="000000"/>
              <w:bottom w:val="single" w:sz="4" w:space="0" w:color="000000"/>
            </w:tcBorders>
            <w:shd w:val="clear" w:color="auto" w:fill="auto"/>
          </w:tcPr>
          <w:p w:rsidR="009E0A9C" w:rsidRDefault="009E0A9C">
            <w:pPr>
              <w:snapToGrid w:val="0"/>
              <w:spacing w:after="0" w:line="240" w:lineRule="auto"/>
              <w:rPr>
                <w:rFonts w:ascii="Times New Roman" w:hAnsi="Times New Roman"/>
                <w:b/>
                <w:sz w:val="24"/>
                <w:szCs w:val="24"/>
              </w:rPr>
            </w:pPr>
          </w:p>
        </w:tc>
        <w:tc>
          <w:tcPr>
            <w:tcW w:w="3519"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rPr>
                <w:rFonts w:ascii="Times New Roman" w:hAnsi="Times New Roman"/>
                <w:b/>
                <w:sz w:val="24"/>
                <w:szCs w:val="24"/>
              </w:rPr>
            </w:pPr>
          </w:p>
        </w:tc>
      </w:tr>
      <w:tr w:rsidR="009E0A9C">
        <w:tc>
          <w:tcPr>
            <w:tcW w:w="4928" w:type="dxa"/>
            <w:gridSpan w:val="2"/>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right"/>
              <w:textAlignment w:val="center"/>
            </w:pPr>
            <w:r>
              <w:rPr>
                <w:rFonts w:ascii="Times New Roman" w:hAnsi="Times New Roman"/>
                <w:sz w:val="24"/>
                <w:szCs w:val="24"/>
                <w:lang w:eastAsia="lt-LT"/>
              </w:rPr>
              <w:t>Viso:</w:t>
            </w:r>
          </w:p>
        </w:tc>
        <w:tc>
          <w:tcPr>
            <w:tcW w:w="1417" w:type="dxa"/>
            <w:tcBorders>
              <w:top w:val="single" w:sz="4" w:space="0" w:color="000000"/>
              <w:left w:val="single" w:sz="4" w:space="0" w:color="000000"/>
              <w:bottom w:val="single" w:sz="4" w:space="0" w:color="000000"/>
            </w:tcBorders>
            <w:shd w:val="clear" w:color="auto" w:fill="auto"/>
          </w:tcPr>
          <w:p w:rsidR="009E0A9C" w:rsidRDefault="009E0A9C">
            <w:pPr>
              <w:snapToGrid w:val="0"/>
              <w:spacing w:after="0" w:line="240" w:lineRule="auto"/>
              <w:rPr>
                <w:rFonts w:ascii="Times New Roman" w:hAnsi="Times New Roman"/>
                <w:sz w:val="24"/>
                <w:szCs w:val="24"/>
                <w:lang w:eastAsia="lt-LT"/>
              </w:rPr>
            </w:pPr>
          </w:p>
        </w:tc>
        <w:tc>
          <w:tcPr>
            <w:tcW w:w="3519"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rPr>
                <w:rFonts w:ascii="Times New Roman" w:hAnsi="Times New Roman"/>
                <w:sz w:val="24"/>
                <w:szCs w:val="24"/>
                <w:lang w:eastAsia="lt-LT"/>
              </w:rPr>
            </w:pPr>
          </w:p>
        </w:tc>
      </w:tr>
    </w:tbl>
    <w:p w:rsidR="009E0A9C" w:rsidRDefault="009E0A9C">
      <w:pPr>
        <w:spacing w:after="0" w:line="240" w:lineRule="auto"/>
        <w:rPr>
          <w:rFonts w:ascii="Times New Roman" w:hAnsi="Times New Roman"/>
          <w:b/>
          <w:sz w:val="24"/>
          <w:szCs w:val="24"/>
        </w:rPr>
      </w:pPr>
    </w:p>
    <w:p w:rsidR="009E0A9C" w:rsidRDefault="009E0A9C">
      <w:pPr>
        <w:spacing w:after="0" w:line="240" w:lineRule="auto"/>
      </w:pPr>
      <w:r>
        <w:rPr>
          <w:rFonts w:ascii="Times New Roman" w:hAnsi="Times New Roman"/>
          <w:b/>
          <w:sz w:val="24"/>
          <w:szCs w:val="24"/>
        </w:rPr>
        <w:t xml:space="preserve">Informacija, ar projektinis pasiūlymas surinko privalomą surinkti minimalią balų sumą (pasirenkamas tinkamas atsakymas; pildoma tuo atveju, jeigu kvietimo dokumentuose buvo nustatytas </w:t>
      </w:r>
    </w:p>
    <w:tbl>
      <w:tblPr>
        <w:tblW w:w="0" w:type="auto"/>
        <w:tblInd w:w="-5" w:type="dxa"/>
        <w:tblLayout w:type="fixed"/>
        <w:tblLook w:val="0000" w:firstRow="0" w:lastRow="0" w:firstColumn="0" w:lastColumn="0" w:noHBand="0" w:noVBand="0"/>
      </w:tblPr>
      <w:tblGrid>
        <w:gridCol w:w="5495"/>
        <w:gridCol w:w="4369"/>
      </w:tblGrid>
      <w:tr w:rsidR="009E0A9C">
        <w:tc>
          <w:tcPr>
            <w:tcW w:w="5495"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pPr>
            <w:r>
              <w:rPr>
                <w:rFonts w:ascii="Times New Roman" w:hAnsi="Times New Roman"/>
                <w:b/>
                <w:sz w:val="24"/>
                <w:szCs w:val="24"/>
              </w:rPr>
              <w:t>Pasirenkamas tinkantis teiginys:</w:t>
            </w:r>
          </w:p>
        </w:tc>
        <w:tc>
          <w:tcPr>
            <w:tcW w:w="4369"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pacing w:after="0" w:line="240" w:lineRule="auto"/>
            </w:pPr>
            <w:r>
              <w:rPr>
                <w:rFonts w:ascii="Times New Roman" w:hAnsi="Times New Roman"/>
                <w:b/>
                <w:sz w:val="24"/>
                <w:szCs w:val="24"/>
              </w:rPr>
              <w:t>Paaiškinimas</w:t>
            </w:r>
          </w:p>
        </w:tc>
      </w:tr>
      <w:tr w:rsidR="009E0A9C">
        <w:tc>
          <w:tcPr>
            <w:tcW w:w="5495"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both"/>
            </w:pPr>
            <w:r>
              <w:rPr>
                <w:rFonts w:ascii="Times New Roman" w:hAnsi="Times New Roman"/>
                <w:i/>
                <w:sz w:val="24"/>
                <w:szCs w:val="24"/>
              </w:rPr>
              <w:t>□</w:t>
            </w:r>
            <w:r>
              <w:rPr>
                <w:rFonts w:ascii="Times New Roman" w:eastAsia="Times New Roman" w:hAnsi="Times New Roman"/>
                <w:i/>
                <w:sz w:val="24"/>
                <w:szCs w:val="24"/>
              </w:rPr>
              <w:t xml:space="preserve">  </w:t>
            </w:r>
            <w:r>
              <w:rPr>
                <w:rFonts w:ascii="Times New Roman" w:hAnsi="Times New Roman"/>
                <w:i/>
                <w:sz w:val="24"/>
                <w:szCs w:val="24"/>
              </w:rPr>
              <w:t xml:space="preserve">Projektinis pasiūlymas surinko privalomą surinkti minimalią balų sumą </w:t>
            </w:r>
          </w:p>
        </w:tc>
        <w:tc>
          <w:tcPr>
            <w:tcW w:w="4369"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rPr>
                <w:rFonts w:ascii="Times New Roman" w:hAnsi="Times New Roman"/>
                <w:b/>
                <w:sz w:val="24"/>
                <w:szCs w:val="24"/>
              </w:rPr>
            </w:pPr>
          </w:p>
        </w:tc>
      </w:tr>
      <w:tr w:rsidR="009E0A9C">
        <w:tc>
          <w:tcPr>
            <w:tcW w:w="5495" w:type="dxa"/>
            <w:tcBorders>
              <w:top w:val="single" w:sz="4" w:space="0" w:color="000000"/>
              <w:left w:val="single" w:sz="4" w:space="0" w:color="000000"/>
              <w:bottom w:val="single" w:sz="4" w:space="0" w:color="000000"/>
            </w:tcBorders>
            <w:shd w:val="clear" w:color="auto" w:fill="auto"/>
          </w:tcPr>
          <w:p w:rsidR="009E0A9C" w:rsidRDefault="009E0A9C">
            <w:pPr>
              <w:spacing w:after="0" w:line="240" w:lineRule="auto"/>
              <w:jc w:val="both"/>
            </w:pPr>
            <w:r>
              <w:rPr>
                <w:rFonts w:ascii="Times New Roman" w:hAnsi="Times New Roman"/>
                <w:i/>
                <w:sz w:val="24"/>
                <w:szCs w:val="24"/>
              </w:rPr>
              <w:t>□</w:t>
            </w:r>
            <w:r>
              <w:rPr>
                <w:rFonts w:ascii="Times New Roman" w:eastAsia="Times New Roman" w:hAnsi="Times New Roman"/>
                <w:i/>
                <w:sz w:val="24"/>
                <w:szCs w:val="24"/>
              </w:rPr>
              <w:t xml:space="preserve">  </w:t>
            </w:r>
            <w:r>
              <w:rPr>
                <w:rFonts w:ascii="Times New Roman" w:hAnsi="Times New Roman"/>
                <w:i/>
                <w:sz w:val="24"/>
                <w:szCs w:val="24"/>
              </w:rPr>
              <w:t>Projektinis pasiūlymas nesurinko privalomos surinkti minimalios balų sumos</w:t>
            </w:r>
          </w:p>
          <w:p w:rsidR="009E0A9C" w:rsidRDefault="009E0A9C">
            <w:pPr>
              <w:spacing w:after="0" w:line="240" w:lineRule="auto"/>
              <w:jc w:val="both"/>
              <w:rPr>
                <w:rFonts w:ascii="Times New Roman" w:hAnsi="Times New Roman"/>
                <w:b/>
                <w:i/>
                <w:sz w:val="24"/>
                <w:szCs w:val="24"/>
              </w:rPr>
            </w:pPr>
          </w:p>
        </w:tc>
        <w:tc>
          <w:tcPr>
            <w:tcW w:w="4369"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napToGrid w:val="0"/>
              <w:spacing w:after="0" w:line="240" w:lineRule="auto"/>
              <w:rPr>
                <w:rFonts w:ascii="Times New Roman" w:hAnsi="Times New Roman"/>
                <w:b/>
                <w:i/>
                <w:sz w:val="24"/>
                <w:szCs w:val="24"/>
              </w:rPr>
            </w:pPr>
          </w:p>
        </w:tc>
      </w:tr>
    </w:tbl>
    <w:p w:rsidR="009E0A9C" w:rsidRDefault="009E0A9C">
      <w:pPr>
        <w:spacing w:after="0" w:line="240" w:lineRule="auto"/>
        <w:rPr>
          <w:rFonts w:ascii="Times New Roman" w:hAnsi="Times New Roman"/>
          <w:b/>
          <w:sz w:val="24"/>
          <w:szCs w:val="24"/>
        </w:rPr>
      </w:pPr>
    </w:p>
    <w:tbl>
      <w:tblPr>
        <w:tblW w:w="0" w:type="auto"/>
        <w:tblInd w:w="-5" w:type="dxa"/>
        <w:tblLayout w:type="fixed"/>
        <w:tblLook w:val="0000" w:firstRow="0" w:lastRow="0" w:firstColumn="0" w:lastColumn="0" w:noHBand="0" w:noVBand="0"/>
      </w:tblPr>
      <w:tblGrid>
        <w:gridCol w:w="9864"/>
      </w:tblGrid>
      <w:tr w:rsidR="009E0A9C">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pacing w:after="0" w:line="240" w:lineRule="auto"/>
              <w:jc w:val="both"/>
            </w:pPr>
            <w:r>
              <w:rPr>
                <w:rFonts w:ascii="Times New Roman" w:hAnsi="Times New Roman"/>
                <w:b/>
                <w:sz w:val="24"/>
                <w:szCs w:val="24"/>
              </w:rPr>
              <w:t>Vertinimo išvada</w:t>
            </w:r>
            <w:r>
              <w:rPr>
                <w:rFonts w:ascii="Times New Roman" w:hAnsi="Times New Roman"/>
                <w:sz w:val="24"/>
                <w:szCs w:val="24"/>
              </w:rPr>
              <w:t xml:space="preserve"> </w:t>
            </w:r>
            <w:r>
              <w:rPr>
                <w:rFonts w:ascii="Times New Roman" w:hAnsi="Times New Roman"/>
                <w:sz w:val="24"/>
                <w:szCs w:val="24"/>
                <w:highlight w:val="lightGray"/>
              </w:rPr>
              <w:t>(pasirinkti)</w:t>
            </w:r>
            <w:r>
              <w:rPr>
                <w:rFonts w:ascii="Times New Roman" w:hAnsi="Times New Roman"/>
                <w:sz w:val="24"/>
                <w:szCs w:val="24"/>
              </w:rPr>
              <w:t xml:space="preserve">: </w:t>
            </w:r>
          </w:p>
        </w:tc>
      </w:tr>
      <w:tr w:rsidR="009E0A9C">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pacing w:after="0" w:line="240" w:lineRule="auto"/>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projektinis pasiūlymas </w:t>
            </w:r>
            <w:r>
              <w:rPr>
                <w:rFonts w:ascii="Times New Roman" w:hAnsi="Times New Roman"/>
                <w:b/>
                <w:sz w:val="24"/>
                <w:szCs w:val="24"/>
              </w:rPr>
              <w:t>gali būti</w:t>
            </w:r>
            <w:r>
              <w:rPr>
                <w:rFonts w:ascii="Times New Roman" w:hAnsi="Times New Roman"/>
                <w:sz w:val="24"/>
                <w:szCs w:val="24"/>
              </w:rPr>
              <w:t xml:space="preserve"> atrenkamas finansavimui, t. y. traukiamas į vietos plėtros projektų sąrašą ar rezervinį vietos plėtros projektų sąrašą</w:t>
            </w:r>
          </w:p>
        </w:tc>
      </w:tr>
      <w:tr w:rsidR="009E0A9C">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9E0A9C" w:rsidRDefault="009E0A9C">
            <w:pPr>
              <w:spacing w:after="0" w:line="240" w:lineRule="auto"/>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projektinis pasiūlymas </w:t>
            </w:r>
            <w:r>
              <w:rPr>
                <w:rFonts w:ascii="Times New Roman" w:hAnsi="Times New Roman"/>
                <w:b/>
                <w:sz w:val="24"/>
                <w:szCs w:val="24"/>
              </w:rPr>
              <w:t>negali</w:t>
            </w:r>
            <w:r>
              <w:rPr>
                <w:rFonts w:ascii="Times New Roman" w:hAnsi="Times New Roman"/>
                <w:sz w:val="24"/>
                <w:szCs w:val="24"/>
              </w:rPr>
              <w:t xml:space="preserve"> </w:t>
            </w:r>
            <w:r>
              <w:rPr>
                <w:rFonts w:ascii="Times New Roman" w:hAnsi="Times New Roman"/>
                <w:b/>
                <w:sz w:val="24"/>
                <w:szCs w:val="24"/>
              </w:rPr>
              <w:t>būti</w:t>
            </w:r>
            <w:r>
              <w:rPr>
                <w:rFonts w:ascii="Times New Roman" w:hAnsi="Times New Roman"/>
                <w:sz w:val="24"/>
                <w:szCs w:val="24"/>
              </w:rPr>
              <w:t xml:space="preserve"> atrenkamas finansavimui, t. y. traukiamas į vietos plėtros projektų sąrašą ar rezervinį vietos plėtros projektų sąrašą.</w:t>
            </w:r>
          </w:p>
        </w:tc>
      </w:tr>
    </w:tbl>
    <w:p w:rsidR="009E0A9C" w:rsidRDefault="009E0A9C">
      <w:pPr>
        <w:spacing w:after="0" w:line="240" w:lineRule="auto"/>
        <w:rPr>
          <w:rFonts w:ascii="Times New Roman" w:hAnsi="Times New Roman"/>
          <w:b/>
          <w:sz w:val="24"/>
          <w:szCs w:val="24"/>
        </w:rPr>
      </w:pPr>
    </w:p>
    <w:p w:rsidR="009E0A9C" w:rsidRDefault="009E0A9C">
      <w:pPr>
        <w:spacing w:after="0" w:line="240" w:lineRule="auto"/>
        <w:jc w:val="center"/>
        <w:rPr>
          <w:rFonts w:ascii="Times New Roman" w:hAnsi="Times New Roman"/>
          <w:b/>
          <w:sz w:val="24"/>
          <w:szCs w:val="24"/>
        </w:rPr>
      </w:pPr>
    </w:p>
    <w:p w:rsidR="009E0A9C" w:rsidRDefault="009E0A9C">
      <w:pPr>
        <w:spacing w:after="0" w:line="240" w:lineRule="auto"/>
        <w:jc w:val="both"/>
      </w:pPr>
      <w:r>
        <w:rPr>
          <w:rFonts w:ascii="Times New Roman" w:hAnsi="Times New Roman"/>
          <w:sz w:val="24"/>
          <w:szCs w:val="24"/>
        </w:rPr>
        <w:t xml:space="preserve">Vietos plėtros projektinio </w:t>
      </w:r>
    </w:p>
    <w:p w:rsidR="009E0A9C" w:rsidRDefault="009E0A9C">
      <w:pPr>
        <w:spacing w:after="0" w:line="240" w:lineRule="auto"/>
        <w:jc w:val="both"/>
      </w:pPr>
      <w:r>
        <w:rPr>
          <w:rFonts w:ascii="Times New Roman" w:hAnsi="Times New Roman"/>
          <w:sz w:val="24"/>
          <w:szCs w:val="24"/>
        </w:rPr>
        <w:t xml:space="preserve">pasiūlymo vertintojas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vertAlign w:val="superscript"/>
        </w:rPr>
        <w:t>(vardas, pavardė, parašas)</w:t>
      </w:r>
    </w:p>
    <w:p w:rsidR="009E0A9C" w:rsidRDefault="009E0A9C">
      <w:pPr>
        <w:tabs>
          <w:tab w:val="left" w:pos="14003"/>
        </w:tabs>
        <w:spacing w:after="0" w:line="240" w:lineRule="auto"/>
        <w:rPr>
          <w:rFonts w:ascii="Times New Roman" w:hAnsi="Times New Roman"/>
          <w:b/>
          <w:sz w:val="24"/>
          <w:szCs w:val="24"/>
        </w:rPr>
      </w:pPr>
    </w:p>
    <w:p w:rsidR="009E0A9C" w:rsidRDefault="009E0A9C">
      <w:pPr>
        <w:spacing w:after="0" w:line="240" w:lineRule="auto"/>
        <w:jc w:val="both"/>
      </w:pPr>
      <w:r>
        <w:rPr>
          <w:rFonts w:ascii="Times New Roman" w:hAnsi="Times New Roman"/>
          <w:sz w:val="24"/>
          <w:szCs w:val="24"/>
        </w:rPr>
        <w:t xml:space="preserve">Vietos plėtros projektinio </w:t>
      </w:r>
    </w:p>
    <w:p w:rsidR="009E0A9C" w:rsidRDefault="009E0A9C">
      <w:pPr>
        <w:spacing w:after="0" w:line="240" w:lineRule="auto"/>
        <w:jc w:val="both"/>
      </w:pPr>
      <w:r>
        <w:rPr>
          <w:rFonts w:ascii="Times New Roman" w:hAnsi="Times New Roman"/>
          <w:sz w:val="24"/>
          <w:szCs w:val="24"/>
        </w:rPr>
        <w:t>pasiūlymo vertintojas</w:t>
      </w:r>
      <w:r>
        <w:rPr>
          <w:rFonts w:ascii="Times New Roman" w:hAnsi="Times New Roman"/>
          <w:sz w:val="24"/>
          <w:szCs w:val="24"/>
        </w:rPr>
        <w:tab/>
      </w:r>
      <w:r>
        <w:rPr>
          <w:rFonts w:ascii="Times New Roman" w:hAnsi="Times New Roman"/>
          <w:sz w:val="24"/>
          <w:szCs w:val="24"/>
        </w:rPr>
        <w:tab/>
        <w:t xml:space="preserve">     </w:t>
      </w:r>
      <w:r w:rsidR="00521D14">
        <w:rPr>
          <w:rFonts w:ascii="Times New Roman" w:hAnsi="Times New Roman"/>
          <w:sz w:val="24"/>
          <w:szCs w:val="24"/>
        </w:rPr>
        <w:tab/>
        <w:t>__________</w:t>
      </w:r>
      <w:r>
        <w:rPr>
          <w:rFonts w:ascii="Times New Roman" w:hAnsi="Times New Roman"/>
          <w:sz w:val="24"/>
          <w:szCs w:val="24"/>
        </w:rPr>
        <w:t>_________________________</w:t>
      </w:r>
    </w:p>
    <w:p w:rsidR="009E0A9C" w:rsidRDefault="009E0A9C">
      <w:pPr>
        <w:spacing w:after="0" w:line="240" w:lineRule="auto"/>
        <w:jc w:val="both"/>
        <w:rPr>
          <w:rFonts w:ascii="Times New Roman" w:hAnsi="Times New Roman"/>
          <w:sz w:val="24"/>
          <w:szCs w:val="24"/>
          <w:vertAlign w:val="superscript"/>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21D14">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vertAlign w:val="superscript"/>
        </w:rPr>
        <w:t>(vardas, pavardė, parašas)</w:t>
      </w:r>
    </w:p>
    <w:p w:rsidR="009E0A9C" w:rsidRDefault="009E0A9C">
      <w:pPr>
        <w:spacing w:after="0" w:line="240" w:lineRule="auto"/>
        <w:jc w:val="both"/>
      </w:pPr>
    </w:p>
    <w:sectPr w:rsidR="009E0A9C" w:rsidSect="000E701A">
      <w:headerReference w:type="even" r:id="rId16"/>
      <w:headerReference w:type="default" r:id="rId17"/>
      <w:headerReference w:type="first" r:id="rId18"/>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678" w:rsidRDefault="00A82678">
      <w:pPr>
        <w:spacing w:after="0" w:line="240" w:lineRule="auto"/>
      </w:pPr>
      <w:r>
        <w:separator/>
      </w:r>
    </w:p>
  </w:endnote>
  <w:endnote w:type="continuationSeparator" w:id="0">
    <w:p w:rsidR="00A82678" w:rsidRDefault="00A82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1"/>
    <w:family w:val="swiss"/>
    <w:pitch w:val="variable"/>
  </w:font>
  <w:font w:name="Noto Sans CJK SC Regular">
    <w:charset w:val="80"/>
    <w:family w:val="swiss"/>
    <w:pitch w:val="variable"/>
    <w:sig w:usb0="30000003" w:usb1="2BDF3C10" w:usb2="00000016" w:usb3="00000000" w:csb0="002E0107" w:csb1="00000000"/>
  </w:font>
  <w:font w:name="Lohit Devanagari">
    <w:altName w:val="Times New Roman"/>
    <w:charset w:val="01"/>
    <w:family w:val="auto"/>
    <w:pitch w:val="variable"/>
  </w:font>
  <w:font w:name="Time New Roman">
    <w:altName w:val="Times New Roman"/>
    <w:charset w:val="01"/>
    <w:family w:val="auto"/>
    <w:pitch w:val="default"/>
  </w:font>
  <w:font w:name="AngsanaUPC">
    <w:charset w:val="DE"/>
    <w:family w:val="roman"/>
    <w:pitch w:val="variable"/>
    <w:sig w:usb0="81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678" w:rsidRDefault="00A82678">
      <w:pPr>
        <w:spacing w:after="0" w:line="240" w:lineRule="auto"/>
      </w:pPr>
      <w:r>
        <w:separator/>
      </w:r>
    </w:p>
  </w:footnote>
  <w:footnote w:type="continuationSeparator" w:id="0">
    <w:p w:rsidR="00A82678" w:rsidRDefault="00A82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412" w:rsidRDefault="00DD7412">
    <w:pPr>
      <w:pStyle w:val="Antrats"/>
      <w:jc w:val="center"/>
      <w:rPr>
        <w:lang w:eastAsia="lt-LT"/>
      </w:rPr>
    </w:pPr>
  </w:p>
  <w:p w:rsidR="00DD7412" w:rsidRDefault="00DD7412">
    <w:pPr>
      <w:pStyle w:val="Antrat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412" w:rsidRDefault="00DD7412">
    <w:pPr>
      <w:pStyle w:val="Antrats"/>
      <w:jc w:val="center"/>
      <w:rPr>
        <w:lang w:eastAsia="lt-LT"/>
      </w:rPr>
    </w:pPr>
  </w:p>
  <w:p w:rsidR="00DD7412" w:rsidRDefault="00DD7412">
    <w:pPr>
      <w:pStyle w:val="Antrat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412" w:rsidRDefault="00DD741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412" w:rsidRDefault="00DD741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412" w:rsidRDefault="00DD741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412" w:rsidRDefault="00DD7412">
    <w:pPr>
      <w:pStyle w:val="Antrats"/>
      <w:jc w:val="center"/>
    </w:pPr>
    <w:r>
      <w:rPr>
        <w:lang w:eastAsia="lt-LT"/>
      </w:rPr>
      <w:fldChar w:fldCharType="begin"/>
    </w:r>
    <w:r>
      <w:rPr>
        <w:lang w:eastAsia="lt-LT"/>
      </w:rPr>
      <w:instrText xml:space="preserve"> PAGE </w:instrText>
    </w:r>
    <w:r>
      <w:rPr>
        <w:lang w:eastAsia="lt-LT"/>
      </w:rPr>
      <w:fldChar w:fldCharType="separate"/>
    </w:r>
    <w:r>
      <w:rPr>
        <w:noProof/>
        <w:lang w:eastAsia="lt-LT"/>
      </w:rPr>
      <w:t>2</w:t>
    </w:r>
    <w:r>
      <w:rPr>
        <w:lang w:eastAsia="lt-LT"/>
      </w:rPr>
      <w:fldChar w:fldCharType="end"/>
    </w:r>
  </w:p>
  <w:p w:rsidR="00DD7412" w:rsidRDefault="00DD7412">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412" w:rsidRDefault="00DD7412">
    <w:pPr>
      <w:pStyle w:val="Antrat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412" w:rsidRDefault="00DD741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412" w:rsidRDefault="00DD7412">
    <w:pPr>
      <w:pStyle w:val="Antrats"/>
      <w:jc w:val="center"/>
      <w:rPr>
        <w:lang w:eastAsia="lt-LT"/>
      </w:rPr>
    </w:pPr>
  </w:p>
  <w:p w:rsidR="00DD7412" w:rsidRDefault="00DD7412">
    <w:pPr>
      <w:pStyle w:val="Antrat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412" w:rsidRDefault="00DD7412">
    <w:pPr>
      <w:pStyle w:val="Antrat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412" w:rsidRDefault="00DD74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Antrat1"/>
      <w:lvlText w:val="%1."/>
      <w:lvlJc w:val="left"/>
      <w:pPr>
        <w:tabs>
          <w:tab w:val="num" w:pos="0"/>
        </w:tabs>
        <w:ind w:left="49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lang w:eastAsia="lt-LT"/>
      </w:rPr>
    </w:lvl>
    <w:lvl w:ilvl="1">
      <w:start w:val="1"/>
      <w:numFmt w:val="decimal"/>
      <w:pStyle w:val="Antrat2"/>
      <w:lvlText w:val="%1.%2"/>
      <w:lvlJc w:val="left"/>
      <w:pPr>
        <w:tabs>
          <w:tab w:val="num" w:pos="0"/>
        </w:tabs>
        <w:ind w:left="576" w:hanging="576"/>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sz w:val="24"/>
        <w:szCs w:val="26"/>
        <w:u w:val="none"/>
        <w:vertAlign w:val="baseline"/>
        <w:em w:val="none"/>
        <w:lang w:eastAsia="lt-LT"/>
      </w:rPr>
    </w:lvl>
    <w:lvl w:ilvl="2">
      <w:start w:val="1"/>
      <w:numFmt w:val="decimal"/>
      <w:pStyle w:val="Antrat3"/>
      <w:lvlText w:val="%1.%2.%3"/>
      <w:lvlJc w:val="left"/>
      <w:pPr>
        <w:tabs>
          <w:tab w:val="num" w:pos="0"/>
        </w:tabs>
        <w:ind w:left="720" w:hanging="720"/>
      </w:pPr>
      <w:rPr>
        <w:rFonts w:hint="default"/>
      </w:rPr>
    </w:lvl>
    <w:lvl w:ilvl="3">
      <w:start w:val="1"/>
      <w:numFmt w:val="decimal"/>
      <w:pStyle w:val="Antrat4"/>
      <w:lvlText w:val="%1.%2.%3.%4"/>
      <w:lvlJc w:val="left"/>
      <w:pPr>
        <w:tabs>
          <w:tab w:val="num" w:pos="0"/>
        </w:tabs>
        <w:ind w:left="864" w:hanging="864"/>
      </w:pPr>
      <w:rPr>
        <w:rFonts w:hint="default"/>
      </w:rPr>
    </w:lvl>
    <w:lvl w:ilvl="4">
      <w:start w:val="1"/>
      <w:numFmt w:val="decimal"/>
      <w:pStyle w:val="Antrat5"/>
      <w:lvlText w:val="%1.%2.%3.%4.%5"/>
      <w:lvlJc w:val="left"/>
      <w:pPr>
        <w:tabs>
          <w:tab w:val="num" w:pos="0"/>
        </w:tabs>
        <w:ind w:left="1008" w:hanging="1008"/>
      </w:pPr>
      <w:rPr>
        <w:rFonts w:hint="default"/>
      </w:rPr>
    </w:lvl>
    <w:lvl w:ilvl="5">
      <w:start w:val="1"/>
      <w:numFmt w:val="decimal"/>
      <w:pStyle w:val="Antrat6"/>
      <w:lvlText w:val="%1.%2.%3.%4.%5.%6"/>
      <w:lvlJc w:val="left"/>
      <w:pPr>
        <w:tabs>
          <w:tab w:val="num" w:pos="0"/>
        </w:tabs>
        <w:ind w:left="1152" w:hanging="1152"/>
      </w:pPr>
      <w:rPr>
        <w:rFonts w:hint="default"/>
      </w:rPr>
    </w:lvl>
    <w:lvl w:ilvl="6">
      <w:start w:val="1"/>
      <w:numFmt w:val="decimal"/>
      <w:pStyle w:val="Antrat7"/>
      <w:lvlText w:val="%1.%2.%3.%4.%5.%6.%7"/>
      <w:lvlJc w:val="left"/>
      <w:pPr>
        <w:tabs>
          <w:tab w:val="num" w:pos="0"/>
        </w:tabs>
        <w:ind w:left="1296" w:hanging="1296"/>
      </w:pPr>
      <w:rPr>
        <w:rFonts w:hint="default"/>
      </w:rPr>
    </w:lvl>
    <w:lvl w:ilvl="7">
      <w:start w:val="1"/>
      <w:numFmt w:val="decimal"/>
      <w:pStyle w:val="Antrat8"/>
      <w:lvlText w:val="%1.%2.%3.%4.%5.%6.%7.%8"/>
      <w:lvlJc w:val="left"/>
      <w:pPr>
        <w:tabs>
          <w:tab w:val="num" w:pos="0"/>
        </w:tabs>
        <w:ind w:left="1440" w:hanging="1440"/>
      </w:pPr>
      <w:rPr>
        <w:rFonts w:hint="default"/>
      </w:rPr>
    </w:lvl>
    <w:lvl w:ilvl="8">
      <w:start w:val="1"/>
      <w:numFmt w:val="decimal"/>
      <w:pStyle w:val="Antrat9"/>
      <w:lvlText w:val="%1.%2.%3.%4.%5.%6.%7.%8.%9"/>
      <w:lvlJc w:val="left"/>
      <w:pPr>
        <w:tabs>
          <w:tab w:val="num" w:pos="0"/>
        </w:tabs>
        <w:ind w:left="1584" w:hanging="1584"/>
      </w:pPr>
      <w:rPr>
        <w:rFonts w:hint="default"/>
      </w:rPr>
    </w:lvl>
  </w:abstractNum>
  <w:abstractNum w:abstractNumId="1" w15:restartNumberingAfterBreak="0">
    <w:nsid w:val="00000002"/>
    <w:multiLevelType w:val="singleLevel"/>
    <w:tmpl w:val="00000002"/>
    <w:name w:val="WW8Num1"/>
    <w:lvl w:ilvl="0">
      <w:start w:val="1"/>
      <w:numFmt w:val="upperRoman"/>
      <w:lvlText w:val="%1."/>
      <w:lvlJc w:val="left"/>
      <w:pPr>
        <w:tabs>
          <w:tab w:val="num" w:pos="0"/>
        </w:tabs>
        <w:ind w:left="1146" w:hanging="720"/>
      </w:pPr>
      <w:rPr>
        <w:rFonts w:ascii="Times New Roman" w:hAnsi="Times New Roman" w:cs="Times New Roman" w:hint="default"/>
        <w:b/>
        <w:sz w:val="24"/>
        <w:szCs w:val="24"/>
      </w:rPr>
    </w:lvl>
  </w:abstractNum>
  <w:abstractNum w:abstractNumId="2" w15:restartNumberingAfterBreak="0">
    <w:nsid w:val="00000003"/>
    <w:multiLevelType w:val="multilevel"/>
    <w:tmpl w:val="00000003"/>
    <w:name w:val="WW8Num10"/>
    <w:lvl w:ilvl="0">
      <w:start w:val="1"/>
      <w:numFmt w:val="decimal"/>
      <w:lvlText w:val="%1."/>
      <w:lvlJc w:val="left"/>
      <w:pPr>
        <w:tabs>
          <w:tab w:val="num" w:pos="0"/>
        </w:tabs>
        <w:ind w:left="49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lang w:eastAsia="lt-LT"/>
      </w:rPr>
    </w:lvl>
    <w:lvl w:ilvl="1">
      <w:start w:val="1"/>
      <w:numFmt w:val="decimal"/>
      <w:lvlText w:val="%1.%2"/>
      <w:lvlJc w:val="left"/>
      <w:pPr>
        <w:tabs>
          <w:tab w:val="num" w:pos="0"/>
        </w:tabs>
        <w:ind w:left="576" w:hanging="576"/>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sz w:val="24"/>
        <w:szCs w:val="26"/>
        <w:u w:val="none"/>
        <w:vertAlign w:val="baseline"/>
        <w:em w:val="none"/>
        <w:lang w:eastAsia="lt-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 w15:restartNumberingAfterBreak="0">
    <w:nsid w:val="00000004"/>
    <w:multiLevelType w:val="multilevel"/>
    <w:tmpl w:val="00000004"/>
    <w:name w:val="WW8Num15"/>
    <w:lvl w:ilvl="0">
      <w:start w:val="1"/>
      <w:numFmt w:val="decimal"/>
      <w:lvlText w:val="43.%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multilevel"/>
    <w:tmpl w:val="00000006"/>
    <w:name w:val="WWNum3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3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17" w15:restartNumberingAfterBreak="0">
    <w:nsid w:val="00000012"/>
    <w:multiLevelType w:val="multilevel"/>
    <w:tmpl w:val="00000012"/>
    <w:name w:val="WW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2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lvl w:ilvl="0">
      <w:start w:val="1"/>
      <w:numFmt w:val="decimal"/>
      <w:lvlText w:val="%1."/>
      <w:lvlJc w:val="left"/>
      <w:pPr>
        <w:tabs>
          <w:tab w:val="num" w:pos="360"/>
        </w:tabs>
        <w:ind w:left="360" w:hanging="360"/>
      </w:pPr>
      <w:rPr>
        <w:rFonts w:ascii="Symbol" w:hAnsi="Symbol" w:cs="Symbol" w:hint="default"/>
      </w:rPr>
    </w:lvl>
    <w:lvl w:ilvl="1">
      <w:start w:val="1"/>
      <w:numFmt w:val="decimal"/>
      <w:lvlText w:val="%1.%2."/>
      <w:lvlJc w:val="left"/>
      <w:pPr>
        <w:tabs>
          <w:tab w:val="num" w:pos="1296"/>
        </w:tabs>
        <w:ind w:left="792" w:hanging="432"/>
      </w:pPr>
      <w:rPr>
        <w:rFonts w:ascii="Courier New" w:hAnsi="Courier New" w:cs="Courier New" w:hint="default"/>
      </w:rPr>
    </w:lvl>
    <w:lvl w:ilvl="2">
      <w:start w:val="1"/>
      <w:numFmt w:val="decimal"/>
      <w:lvlText w:val="%1.%2.%3."/>
      <w:lvlJc w:val="left"/>
      <w:pPr>
        <w:tabs>
          <w:tab w:val="num" w:pos="1224"/>
        </w:tabs>
        <w:ind w:left="1224" w:hanging="504"/>
      </w:pPr>
      <w:rPr>
        <w:rFonts w:ascii="Wingdings" w:hAnsi="Wingdings" w:cs="Wingding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0000015"/>
    <w:multiLevelType w:val="multilevel"/>
    <w:tmpl w:val="0000001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016107E7"/>
    <w:multiLevelType w:val="hybridMultilevel"/>
    <w:tmpl w:val="950463B4"/>
    <w:lvl w:ilvl="0" w:tplc="04270001">
      <w:start w:val="1"/>
      <w:numFmt w:val="bullet"/>
      <w:lvlText w:val=""/>
      <w:lvlJc w:val="left"/>
      <w:pPr>
        <w:ind w:left="1740" w:hanging="360"/>
      </w:pPr>
      <w:rPr>
        <w:rFonts w:ascii="Symbol" w:hAnsi="Symbol" w:hint="default"/>
      </w:rPr>
    </w:lvl>
    <w:lvl w:ilvl="1" w:tplc="04270003" w:tentative="1">
      <w:start w:val="1"/>
      <w:numFmt w:val="bullet"/>
      <w:lvlText w:val="o"/>
      <w:lvlJc w:val="left"/>
      <w:pPr>
        <w:ind w:left="2460" w:hanging="360"/>
      </w:pPr>
      <w:rPr>
        <w:rFonts w:ascii="Courier New" w:hAnsi="Courier New" w:cs="Courier New" w:hint="default"/>
      </w:rPr>
    </w:lvl>
    <w:lvl w:ilvl="2" w:tplc="04270005" w:tentative="1">
      <w:start w:val="1"/>
      <w:numFmt w:val="bullet"/>
      <w:lvlText w:val=""/>
      <w:lvlJc w:val="left"/>
      <w:pPr>
        <w:ind w:left="3180" w:hanging="360"/>
      </w:pPr>
      <w:rPr>
        <w:rFonts w:ascii="Wingdings" w:hAnsi="Wingdings" w:hint="default"/>
      </w:rPr>
    </w:lvl>
    <w:lvl w:ilvl="3" w:tplc="04270001" w:tentative="1">
      <w:start w:val="1"/>
      <w:numFmt w:val="bullet"/>
      <w:lvlText w:val=""/>
      <w:lvlJc w:val="left"/>
      <w:pPr>
        <w:ind w:left="3900" w:hanging="360"/>
      </w:pPr>
      <w:rPr>
        <w:rFonts w:ascii="Symbol" w:hAnsi="Symbol" w:hint="default"/>
      </w:rPr>
    </w:lvl>
    <w:lvl w:ilvl="4" w:tplc="04270003" w:tentative="1">
      <w:start w:val="1"/>
      <w:numFmt w:val="bullet"/>
      <w:lvlText w:val="o"/>
      <w:lvlJc w:val="left"/>
      <w:pPr>
        <w:ind w:left="4620" w:hanging="360"/>
      </w:pPr>
      <w:rPr>
        <w:rFonts w:ascii="Courier New" w:hAnsi="Courier New" w:cs="Courier New" w:hint="default"/>
      </w:rPr>
    </w:lvl>
    <w:lvl w:ilvl="5" w:tplc="04270005" w:tentative="1">
      <w:start w:val="1"/>
      <w:numFmt w:val="bullet"/>
      <w:lvlText w:val=""/>
      <w:lvlJc w:val="left"/>
      <w:pPr>
        <w:ind w:left="5340" w:hanging="360"/>
      </w:pPr>
      <w:rPr>
        <w:rFonts w:ascii="Wingdings" w:hAnsi="Wingdings" w:hint="default"/>
      </w:rPr>
    </w:lvl>
    <w:lvl w:ilvl="6" w:tplc="04270001" w:tentative="1">
      <w:start w:val="1"/>
      <w:numFmt w:val="bullet"/>
      <w:lvlText w:val=""/>
      <w:lvlJc w:val="left"/>
      <w:pPr>
        <w:ind w:left="6060" w:hanging="360"/>
      </w:pPr>
      <w:rPr>
        <w:rFonts w:ascii="Symbol" w:hAnsi="Symbol" w:hint="default"/>
      </w:rPr>
    </w:lvl>
    <w:lvl w:ilvl="7" w:tplc="04270003" w:tentative="1">
      <w:start w:val="1"/>
      <w:numFmt w:val="bullet"/>
      <w:lvlText w:val="o"/>
      <w:lvlJc w:val="left"/>
      <w:pPr>
        <w:ind w:left="6780" w:hanging="360"/>
      </w:pPr>
      <w:rPr>
        <w:rFonts w:ascii="Courier New" w:hAnsi="Courier New" w:cs="Courier New" w:hint="default"/>
      </w:rPr>
    </w:lvl>
    <w:lvl w:ilvl="8" w:tplc="04270005" w:tentative="1">
      <w:start w:val="1"/>
      <w:numFmt w:val="bullet"/>
      <w:lvlText w:val=""/>
      <w:lvlJc w:val="left"/>
      <w:pPr>
        <w:ind w:left="7500" w:hanging="360"/>
      </w:pPr>
      <w:rPr>
        <w:rFonts w:ascii="Wingdings" w:hAnsi="Wingdings" w:hint="default"/>
      </w:rPr>
    </w:lvl>
  </w:abstractNum>
  <w:abstractNum w:abstractNumId="22" w15:restartNumberingAfterBreak="0">
    <w:nsid w:val="151F7773"/>
    <w:multiLevelType w:val="hybridMultilevel"/>
    <w:tmpl w:val="3E048DD8"/>
    <w:lvl w:ilvl="0" w:tplc="04270001">
      <w:start w:val="1"/>
      <w:numFmt w:val="bullet"/>
      <w:lvlText w:val=""/>
      <w:lvlJc w:val="left"/>
      <w:pPr>
        <w:ind w:left="1680" w:hanging="360"/>
      </w:pPr>
      <w:rPr>
        <w:rFonts w:ascii="Symbol" w:hAnsi="Symbol" w:hint="default"/>
      </w:rPr>
    </w:lvl>
    <w:lvl w:ilvl="1" w:tplc="04270003" w:tentative="1">
      <w:start w:val="1"/>
      <w:numFmt w:val="bullet"/>
      <w:lvlText w:val="o"/>
      <w:lvlJc w:val="left"/>
      <w:pPr>
        <w:ind w:left="2400" w:hanging="360"/>
      </w:pPr>
      <w:rPr>
        <w:rFonts w:ascii="Courier New" w:hAnsi="Courier New" w:cs="Courier New" w:hint="default"/>
      </w:rPr>
    </w:lvl>
    <w:lvl w:ilvl="2" w:tplc="04270005" w:tentative="1">
      <w:start w:val="1"/>
      <w:numFmt w:val="bullet"/>
      <w:lvlText w:val=""/>
      <w:lvlJc w:val="left"/>
      <w:pPr>
        <w:ind w:left="3120" w:hanging="360"/>
      </w:pPr>
      <w:rPr>
        <w:rFonts w:ascii="Wingdings" w:hAnsi="Wingdings" w:hint="default"/>
      </w:rPr>
    </w:lvl>
    <w:lvl w:ilvl="3" w:tplc="04270001" w:tentative="1">
      <w:start w:val="1"/>
      <w:numFmt w:val="bullet"/>
      <w:lvlText w:val=""/>
      <w:lvlJc w:val="left"/>
      <w:pPr>
        <w:ind w:left="3840" w:hanging="360"/>
      </w:pPr>
      <w:rPr>
        <w:rFonts w:ascii="Symbol" w:hAnsi="Symbol" w:hint="default"/>
      </w:rPr>
    </w:lvl>
    <w:lvl w:ilvl="4" w:tplc="04270003" w:tentative="1">
      <w:start w:val="1"/>
      <w:numFmt w:val="bullet"/>
      <w:lvlText w:val="o"/>
      <w:lvlJc w:val="left"/>
      <w:pPr>
        <w:ind w:left="4560" w:hanging="360"/>
      </w:pPr>
      <w:rPr>
        <w:rFonts w:ascii="Courier New" w:hAnsi="Courier New" w:cs="Courier New" w:hint="default"/>
      </w:rPr>
    </w:lvl>
    <w:lvl w:ilvl="5" w:tplc="04270005" w:tentative="1">
      <w:start w:val="1"/>
      <w:numFmt w:val="bullet"/>
      <w:lvlText w:val=""/>
      <w:lvlJc w:val="left"/>
      <w:pPr>
        <w:ind w:left="5280" w:hanging="360"/>
      </w:pPr>
      <w:rPr>
        <w:rFonts w:ascii="Wingdings" w:hAnsi="Wingdings" w:hint="default"/>
      </w:rPr>
    </w:lvl>
    <w:lvl w:ilvl="6" w:tplc="04270001" w:tentative="1">
      <w:start w:val="1"/>
      <w:numFmt w:val="bullet"/>
      <w:lvlText w:val=""/>
      <w:lvlJc w:val="left"/>
      <w:pPr>
        <w:ind w:left="6000" w:hanging="360"/>
      </w:pPr>
      <w:rPr>
        <w:rFonts w:ascii="Symbol" w:hAnsi="Symbol" w:hint="default"/>
      </w:rPr>
    </w:lvl>
    <w:lvl w:ilvl="7" w:tplc="04270003" w:tentative="1">
      <w:start w:val="1"/>
      <w:numFmt w:val="bullet"/>
      <w:lvlText w:val="o"/>
      <w:lvlJc w:val="left"/>
      <w:pPr>
        <w:ind w:left="6720" w:hanging="360"/>
      </w:pPr>
      <w:rPr>
        <w:rFonts w:ascii="Courier New" w:hAnsi="Courier New" w:cs="Courier New" w:hint="default"/>
      </w:rPr>
    </w:lvl>
    <w:lvl w:ilvl="8" w:tplc="04270005" w:tentative="1">
      <w:start w:val="1"/>
      <w:numFmt w:val="bullet"/>
      <w:lvlText w:val=""/>
      <w:lvlJc w:val="left"/>
      <w:pPr>
        <w:ind w:left="7440" w:hanging="360"/>
      </w:pPr>
      <w:rPr>
        <w:rFonts w:ascii="Wingdings" w:hAnsi="Wingdings" w:hint="default"/>
      </w:rPr>
    </w:lvl>
  </w:abstractNum>
  <w:abstractNum w:abstractNumId="23" w15:restartNumberingAfterBreak="0">
    <w:nsid w:val="67A56CEB"/>
    <w:multiLevelType w:val="hybridMultilevel"/>
    <w:tmpl w:val="8C3AF7B8"/>
    <w:lvl w:ilvl="0" w:tplc="04270001">
      <w:start w:val="1"/>
      <w:numFmt w:val="bullet"/>
      <w:lvlText w:val=""/>
      <w:lvlJc w:val="left"/>
      <w:pPr>
        <w:ind w:left="1680" w:hanging="360"/>
      </w:pPr>
      <w:rPr>
        <w:rFonts w:ascii="Symbol" w:hAnsi="Symbol" w:hint="default"/>
      </w:rPr>
    </w:lvl>
    <w:lvl w:ilvl="1" w:tplc="04270003" w:tentative="1">
      <w:start w:val="1"/>
      <w:numFmt w:val="bullet"/>
      <w:lvlText w:val="o"/>
      <w:lvlJc w:val="left"/>
      <w:pPr>
        <w:ind w:left="2400" w:hanging="360"/>
      </w:pPr>
      <w:rPr>
        <w:rFonts w:ascii="Courier New" w:hAnsi="Courier New" w:cs="Courier New" w:hint="default"/>
      </w:rPr>
    </w:lvl>
    <w:lvl w:ilvl="2" w:tplc="04270005" w:tentative="1">
      <w:start w:val="1"/>
      <w:numFmt w:val="bullet"/>
      <w:lvlText w:val=""/>
      <w:lvlJc w:val="left"/>
      <w:pPr>
        <w:ind w:left="3120" w:hanging="360"/>
      </w:pPr>
      <w:rPr>
        <w:rFonts w:ascii="Wingdings" w:hAnsi="Wingdings" w:hint="default"/>
      </w:rPr>
    </w:lvl>
    <w:lvl w:ilvl="3" w:tplc="04270001" w:tentative="1">
      <w:start w:val="1"/>
      <w:numFmt w:val="bullet"/>
      <w:lvlText w:val=""/>
      <w:lvlJc w:val="left"/>
      <w:pPr>
        <w:ind w:left="3840" w:hanging="360"/>
      </w:pPr>
      <w:rPr>
        <w:rFonts w:ascii="Symbol" w:hAnsi="Symbol" w:hint="default"/>
      </w:rPr>
    </w:lvl>
    <w:lvl w:ilvl="4" w:tplc="04270003" w:tentative="1">
      <w:start w:val="1"/>
      <w:numFmt w:val="bullet"/>
      <w:lvlText w:val="o"/>
      <w:lvlJc w:val="left"/>
      <w:pPr>
        <w:ind w:left="4560" w:hanging="360"/>
      </w:pPr>
      <w:rPr>
        <w:rFonts w:ascii="Courier New" w:hAnsi="Courier New" w:cs="Courier New" w:hint="default"/>
      </w:rPr>
    </w:lvl>
    <w:lvl w:ilvl="5" w:tplc="04270005" w:tentative="1">
      <w:start w:val="1"/>
      <w:numFmt w:val="bullet"/>
      <w:lvlText w:val=""/>
      <w:lvlJc w:val="left"/>
      <w:pPr>
        <w:ind w:left="5280" w:hanging="360"/>
      </w:pPr>
      <w:rPr>
        <w:rFonts w:ascii="Wingdings" w:hAnsi="Wingdings" w:hint="default"/>
      </w:rPr>
    </w:lvl>
    <w:lvl w:ilvl="6" w:tplc="04270001" w:tentative="1">
      <w:start w:val="1"/>
      <w:numFmt w:val="bullet"/>
      <w:lvlText w:val=""/>
      <w:lvlJc w:val="left"/>
      <w:pPr>
        <w:ind w:left="6000" w:hanging="360"/>
      </w:pPr>
      <w:rPr>
        <w:rFonts w:ascii="Symbol" w:hAnsi="Symbol" w:hint="default"/>
      </w:rPr>
    </w:lvl>
    <w:lvl w:ilvl="7" w:tplc="04270003" w:tentative="1">
      <w:start w:val="1"/>
      <w:numFmt w:val="bullet"/>
      <w:lvlText w:val="o"/>
      <w:lvlJc w:val="left"/>
      <w:pPr>
        <w:ind w:left="6720" w:hanging="360"/>
      </w:pPr>
      <w:rPr>
        <w:rFonts w:ascii="Courier New" w:hAnsi="Courier New" w:cs="Courier New" w:hint="default"/>
      </w:rPr>
    </w:lvl>
    <w:lvl w:ilvl="8" w:tplc="04270005" w:tentative="1">
      <w:start w:val="1"/>
      <w:numFmt w:val="bullet"/>
      <w:lvlText w:val=""/>
      <w:lvlJc w:val="left"/>
      <w:pPr>
        <w:ind w:left="7440" w:hanging="360"/>
      </w:pPr>
      <w:rPr>
        <w:rFonts w:ascii="Wingdings" w:hAnsi="Wingdings" w:hint="default"/>
      </w:rPr>
    </w:lvl>
  </w:abstractNum>
  <w:abstractNum w:abstractNumId="24" w15:restartNumberingAfterBreak="0">
    <w:nsid w:val="6A993025"/>
    <w:multiLevelType w:val="hybridMultilevel"/>
    <w:tmpl w:val="6672A5E6"/>
    <w:lvl w:ilvl="0" w:tplc="04270001">
      <w:start w:val="1"/>
      <w:numFmt w:val="bullet"/>
      <w:lvlText w:val=""/>
      <w:lvlJc w:val="left"/>
      <w:pPr>
        <w:ind w:left="1680" w:hanging="360"/>
      </w:pPr>
      <w:rPr>
        <w:rFonts w:ascii="Symbol" w:hAnsi="Symbol" w:hint="default"/>
      </w:rPr>
    </w:lvl>
    <w:lvl w:ilvl="1" w:tplc="04270003" w:tentative="1">
      <w:start w:val="1"/>
      <w:numFmt w:val="bullet"/>
      <w:lvlText w:val="o"/>
      <w:lvlJc w:val="left"/>
      <w:pPr>
        <w:ind w:left="2400" w:hanging="360"/>
      </w:pPr>
      <w:rPr>
        <w:rFonts w:ascii="Courier New" w:hAnsi="Courier New" w:cs="Courier New" w:hint="default"/>
      </w:rPr>
    </w:lvl>
    <w:lvl w:ilvl="2" w:tplc="04270005" w:tentative="1">
      <w:start w:val="1"/>
      <w:numFmt w:val="bullet"/>
      <w:lvlText w:val=""/>
      <w:lvlJc w:val="left"/>
      <w:pPr>
        <w:ind w:left="3120" w:hanging="360"/>
      </w:pPr>
      <w:rPr>
        <w:rFonts w:ascii="Wingdings" w:hAnsi="Wingdings" w:hint="default"/>
      </w:rPr>
    </w:lvl>
    <w:lvl w:ilvl="3" w:tplc="04270001" w:tentative="1">
      <w:start w:val="1"/>
      <w:numFmt w:val="bullet"/>
      <w:lvlText w:val=""/>
      <w:lvlJc w:val="left"/>
      <w:pPr>
        <w:ind w:left="3840" w:hanging="360"/>
      </w:pPr>
      <w:rPr>
        <w:rFonts w:ascii="Symbol" w:hAnsi="Symbol" w:hint="default"/>
      </w:rPr>
    </w:lvl>
    <w:lvl w:ilvl="4" w:tplc="04270003" w:tentative="1">
      <w:start w:val="1"/>
      <w:numFmt w:val="bullet"/>
      <w:lvlText w:val="o"/>
      <w:lvlJc w:val="left"/>
      <w:pPr>
        <w:ind w:left="4560" w:hanging="360"/>
      </w:pPr>
      <w:rPr>
        <w:rFonts w:ascii="Courier New" w:hAnsi="Courier New" w:cs="Courier New" w:hint="default"/>
      </w:rPr>
    </w:lvl>
    <w:lvl w:ilvl="5" w:tplc="04270005" w:tentative="1">
      <w:start w:val="1"/>
      <w:numFmt w:val="bullet"/>
      <w:lvlText w:val=""/>
      <w:lvlJc w:val="left"/>
      <w:pPr>
        <w:ind w:left="5280" w:hanging="360"/>
      </w:pPr>
      <w:rPr>
        <w:rFonts w:ascii="Wingdings" w:hAnsi="Wingdings" w:hint="default"/>
      </w:rPr>
    </w:lvl>
    <w:lvl w:ilvl="6" w:tplc="04270001" w:tentative="1">
      <w:start w:val="1"/>
      <w:numFmt w:val="bullet"/>
      <w:lvlText w:val=""/>
      <w:lvlJc w:val="left"/>
      <w:pPr>
        <w:ind w:left="6000" w:hanging="360"/>
      </w:pPr>
      <w:rPr>
        <w:rFonts w:ascii="Symbol" w:hAnsi="Symbol" w:hint="default"/>
      </w:rPr>
    </w:lvl>
    <w:lvl w:ilvl="7" w:tplc="04270003" w:tentative="1">
      <w:start w:val="1"/>
      <w:numFmt w:val="bullet"/>
      <w:lvlText w:val="o"/>
      <w:lvlJc w:val="left"/>
      <w:pPr>
        <w:ind w:left="6720" w:hanging="360"/>
      </w:pPr>
      <w:rPr>
        <w:rFonts w:ascii="Courier New" w:hAnsi="Courier New" w:cs="Courier New" w:hint="default"/>
      </w:rPr>
    </w:lvl>
    <w:lvl w:ilvl="8" w:tplc="04270005" w:tentative="1">
      <w:start w:val="1"/>
      <w:numFmt w:val="bullet"/>
      <w:lvlText w:val=""/>
      <w:lvlJc w:val="left"/>
      <w:pPr>
        <w:ind w:left="74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6"/>
  </w:num>
  <w:num w:numId="25">
    <w:abstractNumId w:val="7"/>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5"/>
  </w:num>
  <w:num w:numId="33">
    <w:abstractNumId w:val="18"/>
  </w:num>
  <w:num w:numId="34">
    <w:abstractNumId w:val="17"/>
  </w:num>
  <w:num w:numId="35">
    <w:abstractNumId w:val="8"/>
  </w:num>
  <w:num w:numId="36">
    <w:abstractNumId w:val="9"/>
  </w:num>
  <w:num w:numId="37">
    <w:abstractNumId w:val="23"/>
  </w:num>
  <w:num w:numId="38">
    <w:abstractNumId w:val="22"/>
  </w:num>
  <w:num w:numId="39">
    <w:abstractNumId w:val="2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EAE"/>
    <w:rsid w:val="000101EE"/>
    <w:rsid w:val="00044412"/>
    <w:rsid w:val="00045D75"/>
    <w:rsid w:val="000753C6"/>
    <w:rsid w:val="000A3ED3"/>
    <w:rsid w:val="000A6078"/>
    <w:rsid w:val="000E701A"/>
    <w:rsid w:val="001136F0"/>
    <w:rsid w:val="001855B7"/>
    <w:rsid w:val="001A5C97"/>
    <w:rsid w:val="001C08FF"/>
    <w:rsid w:val="00267AE4"/>
    <w:rsid w:val="002A1CEF"/>
    <w:rsid w:val="002B32F2"/>
    <w:rsid w:val="002B377A"/>
    <w:rsid w:val="002B47D1"/>
    <w:rsid w:val="003068E2"/>
    <w:rsid w:val="00315E06"/>
    <w:rsid w:val="00345FF9"/>
    <w:rsid w:val="00386C45"/>
    <w:rsid w:val="00392D5D"/>
    <w:rsid w:val="0041456F"/>
    <w:rsid w:val="00436E09"/>
    <w:rsid w:val="00477945"/>
    <w:rsid w:val="00496EA5"/>
    <w:rsid w:val="00521D14"/>
    <w:rsid w:val="0059258E"/>
    <w:rsid w:val="005B33DD"/>
    <w:rsid w:val="005C268E"/>
    <w:rsid w:val="005F2FE9"/>
    <w:rsid w:val="0061600F"/>
    <w:rsid w:val="00662985"/>
    <w:rsid w:val="00666068"/>
    <w:rsid w:val="006914D9"/>
    <w:rsid w:val="00697E8B"/>
    <w:rsid w:val="006A1B6B"/>
    <w:rsid w:val="00701664"/>
    <w:rsid w:val="007272D9"/>
    <w:rsid w:val="0073382D"/>
    <w:rsid w:val="007D4917"/>
    <w:rsid w:val="008160C1"/>
    <w:rsid w:val="00843118"/>
    <w:rsid w:val="0086247F"/>
    <w:rsid w:val="008706A3"/>
    <w:rsid w:val="009062CC"/>
    <w:rsid w:val="00925165"/>
    <w:rsid w:val="00931AF2"/>
    <w:rsid w:val="009C6F3E"/>
    <w:rsid w:val="009E0A9C"/>
    <w:rsid w:val="00A6626C"/>
    <w:rsid w:val="00A7523D"/>
    <w:rsid w:val="00A770D6"/>
    <w:rsid w:val="00A82678"/>
    <w:rsid w:val="00A95874"/>
    <w:rsid w:val="00AC03B9"/>
    <w:rsid w:val="00AE416D"/>
    <w:rsid w:val="00B11078"/>
    <w:rsid w:val="00B8066B"/>
    <w:rsid w:val="00BB4A69"/>
    <w:rsid w:val="00C162BA"/>
    <w:rsid w:val="00C65F0E"/>
    <w:rsid w:val="00C84EAE"/>
    <w:rsid w:val="00CF4FA1"/>
    <w:rsid w:val="00D12153"/>
    <w:rsid w:val="00D15C35"/>
    <w:rsid w:val="00D71925"/>
    <w:rsid w:val="00D915F7"/>
    <w:rsid w:val="00D9759A"/>
    <w:rsid w:val="00DD7412"/>
    <w:rsid w:val="00DF637D"/>
    <w:rsid w:val="00E05F2A"/>
    <w:rsid w:val="00E2595C"/>
    <w:rsid w:val="00E40A13"/>
    <w:rsid w:val="00E96A49"/>
    <w:rsid w:val="00EB7086"/>
    <w:rsid w:val="00F31CB6"/>
    <w:rsid w:val="00FA4097"/>
    <w:rsid w:val="00FC4968"/>
    <w:rsid w:val="00FE7D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5F2F5F"/>
  <w15:docId w15:val="{F50EAF78-54E6-4C11-97FD-E8039FB3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E701A"/>
    <w:pPr>
      <w:suppressAutoHyphens/>
      <w:spacing w:after="200" w:line="276" w:lineRule="auto"/>
    </w:pPr>
    <w:rPr>
      <w:rFonts w:ascii="Calibri" w:eastAsia="Calibri" w:hAnsi="Calibri"/>
      <w:sz w:val="22"/>
      <w:szCs w:val="22"/>
      <w:lang w:eastAsia="zh-CN"/>
    </w:rPr>
  </w:style>
  <w:style w:type="paragraph" w:styleId="Antrat1">
    <w:name w:val="heading 1"/>
    <w:basedOn w:val="Sraopastraipa"/>
    <w:next w:val="prastasis"/>
    <w:qFormat/>
    <w:rsid w:val="000E701A"/>
    <w:pPr>
      <w:numPr>
        <w:numId w:val="1"/>
      </w:numPr>
      <w:tabs>
        <w:tab w:val="left" w:pos="426"/>
      </w:tabs>
      <w:spacing w:before="120" w:after="0" w:line="360" w:lineRule="auto"/>
      <w:ind w:left="0" w:firstLine="0"/>
      <w:jc w:val="both"/>
      <w:textAlignment w:val="center"/>
      <w:outlineLvl w:val="0"/>
    </w:pPr>
    <w:rPr>
      <w:rFonts w:ascii="Times New Roman" w:hAnsi="Times New Roman"/>
      <w:color w:val="000000"/>
      <w:sz w:val="24"/>
      <w:szCs w:val="24"/>
    </w:rPr>
  </w:style>
  <w:style w:type="paragraph" w:styleId="Antrat2">
    <w:name w:val="heading 2"/>
    <w:basedOn w:val="prastasis"/>
    <w:next w:val="prastasis"/>
    <w:qFormat/>
    <w:rsid w:val="000E701A"/>
    <w:pPr>
      <w:keepNext/>
      <w:keepLines/>
      <w:numPr>
        <w:ilvl w:val="1"/>
        <w:numId w:val="1"/>
      </w:numPr>
      <w:tabs>
        <w:tab w:val="left" w:pos="567"/>
      </w:tabs>
      <w:spacing w:before="40" w:after="0" w:line="360" w:lineRule="auto"/>
      <w:ind w:left="0" w:firstLine="0"/>
      <w:jc w:val="both"/>
      <w:outlineLvl w:val="1"/>
    </w:pPr>
    <w:rPr>
      <w:rFonts w:ascii="Times New Roman" w:eastAsia="Times New Roman" w:hAnsi="Times New Roman"/>
      <w:color w:val="000000"/>
      <w:sz w:val="24"/>
      <w:szCs w:val="26"/>
    </w:rPr>
  </w:style>
  <w:style w:type="paragraph" w:styleId="Antrat3">
    <w:name w:val="heading 3"/>
    <w:basedOn w:val="prastasis"/>
    <w:next w:val="prastasis"/>
    <w:qFormat/>
    <w:rsid w:val="000E701A"/>
    <w:pPr>
      <w:keepNext/>
      <w:keepLines/>
      <w:numPr>
        <w:ilvl w:val="2"/>
        <w:numId w:val="1"/>
      </w:numPr>
      <w:tabs>
        <w:tab w:val="left" w:pos="709"/>
      </w:tabs>
      <w:spacing w:before="40" w:after="0" w:line="360" w:lineRule="auto"/>
      <w:ind w:left="0" w:firstLine="0"/>
      <w:jc w:val="both"/>
      <w:outlineLvl w:val="2"/>
    </w:pPr>
    <w:rPr>
      <w:rFonts w:ascii="Times New Roman" w:eastAsia="Times New Roman" w:hAnsi="Times New Roman"/>
      <w:sz w:val="24"/>
      <w:szCs w:val="24"/>
    </w:rPr>
  </w:style>
  <w:style w:type="paragraph" w:styleId="Antrat4">
    <w:name w:val="heading 4"/>
    <w:basedOn w:val="prastasis"/>
    <w:next w:val="prastasis"/>
    <w:qFormat/>
    <w:rsid w:val="000E701A"/>
    <w:pPr>
      <w:keepNext/>
      <w:keepLines/>
      <w:numPr>
        <w:ilvl w:val="3"/>
        <w:numId w:val="1"/>
      </w:numPr>
      <w:spacing w:before="40" w:after="0"/>
      <w:outlineLvl w:val="3"/>
    </w:pPr>
    <w:rPr>
      <w:rFonts w:ascii="Cambria" w:eastAsia="Times New Roman" w:hAnsi="Cambria"/>
      <w:i/>
      <w:iCs/>
      <w:color w:val="365F91"/>
    </w:rPr>
  </w:style>
  <w:style w:type="paragraph" w:styleId="Antrat5">
    <w:name w:val="heading 5"/>
    <w:basedOn w:val="prastasis"/>
    <w:next w:val="prastasis"/>
    <w:qFormat/>
    <w:rsid w:val="000E701A"/>
    <w:pPr>
      <w:keepNext/>
      <w:keepLines/>
      <w:numPr>
        <w:ilvl w:val="4"/>
        <w:numId w:val="1"/>
      </w:numPr>
      <w:spacing w:before="40" w:after="0"/>
      <w:outlineLvl w:val="4"/>
    </w:pPr>
    <w:rPr>
      <w:rFonts w:ascii="Cambria" w:eastAsia="Times New Roman" w:hAnsi="Cambria"/>
      <w:color w:val="365F91"/>
    </w:rPr>
  </w:style>
  <w:style w:type="paragraph" w:styleId="Antrat6">
    <w:name w:val="heading 6"/>
    <w:basedOn w:val="prastasis"/>
    <w:next w:val="prastasis"/>
    <w:qFormat/>
    <w:rsid w:val="000E701A"/>
    <w:pPr>
      <w:keepNext/>
      <w:keepLines/>
      <w:numPr>
        <w:ilvl w:val="5"/>
        <w:numId w:val="1"/>
      </w:numPr>
      <w:spacing w:before="40" w:after="0"/>
      <w:outlineLvl w:val="5"/>
    </w:pPr>
    <w:rPr>
      <w:rFonts w:ascii="Cambria" w:eastAsia="Times New Roman" w:hAnsi="Cambria"/>
      <w:color w:val="243F60"/>
    </w:rPr>
  </w:style>
  <w:style w:type="paragraph" w:styleId="Antrat7">
    <w:name w:val="heading 7"/>
    <w:basedOn w:val="prastasis"/>
    <w:next w:val="prastasis"/>
    <w:qFormat/>
    <w:rsid w:val="000E701A"/>
    <w:pPr>
      <w:keepNext/>
      <w:keepLines/>
      <w:numPr>
        <w:ilvl w:val="6"/>
        <w:numId w:val="1"/>
      </w:numPr>
      <w:spacing w:before="40" w:after="0"/>
      <w:outlineLvl w:val="6"/>
    </w:pPr>
    <w:rPr>
      <w:rFonts w:ascii="Cambria" w:eastAsia="Times New Roman" w:hAnsi="Cambria"/>
      <w:i/>
      <w:iCs/>
      <w:color w:val="243F60"/>
    </w:rPr>
  </w:style>
  <w:style w:type="paragraph" w:styleId="Antrat8">
    <w:name w:val="heading 8"/>
    <w:basedOn w:val="prastasis"/>
    <w:next w:val="prastasis"/>
    <w:qFormat/>
    <w:rsid w:val="000E701A"/>
    <w:pPr>
      <w:keepNext/>
      <w:keepLines/>
      <w:numPr>
        <w:ilvl w:val="7"/>
        <w:numId w:val="1"/>
      </w:numPr>
      <w:spacing w:before="40" w:after="0"/>
      <w:outlineLvl w:val="7"/>
    </w:pPr>
    <w:rPr>
      <w:rFonts w:ascii="Cambria" w:eastAsia="Times New Roman" w:hAnsi="Cambria"/>
      <w:color w:val="272727"/>
      <w:sz w:val="21"/>
      <w:szCs w:val="21"/>
    </w:rPr>
  </w:style>
  <w:style w:type="paragraph" w:styleId="Antrat9">
    <w:name w:val="heading 9"/>
    <w:basedOn w:val="prastasis"/>
    <w:next w:val="prastasis"/>
    <w:qFormat/>
    <w:rsid w:val="000E701A"/>
    <w:pPr>
      <w:keepNext/>
      <w:keepLines/>
      <w:numPr>
        <w:ilvl w:val="8"/>
        <w:numId w:val="1"/>
      </w:numPr>
      <w:spacing w:before="40" w:after="0"/>
      <w:outlineLvl w:val="8"/>
    </w:pPr>
    <w:rPr>
      <w:rFonts w:ascii="Cambria" w:eastAsia="Times New Roman" w:hAnsi="Cambria"/>
      <w:i/>
      <w:iCs/>
      <w:color w:val="272727"/>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sid w:val="000E701A"/>
    <w:rPr>
      <w:rFonts w:ascii="Times New Roman" w:hAnsi="Times New Roman" w:cs="Times New Roman" w:hint="default"/>
      <w:b/>
      <w:sz w:val="24"/>
      <w:szCs w:val="24"/>
    </w:rPr>
  </w:style>
  <w:style w:type="character" w:customStyle="1" w:styleId="WW8Num1z1">
    <w:name w:val="WW8Num1z1"/>
    <w:rsid w:val="000E701A"/>
  </w:style>
  <w:style w:type="character" w:customStyle="1" w:styleId="WW8Num1z2">
    <w:name w:val="WW8Num1z2"/>
    <w:rsid w:val="000E701A"/>
  </w:style>
  <w:style w:type="character" w:customStyle="1" w:styleId="WW8Num1z3">
    <w:name w:val="WW8Num1z3"/>
    <w:rsid w:val="000E701A"/>
  </w:style>
  <w:style w:type="character" w:customStyle="1" w:styleId="WW8Num1z4">
    <w:name w:val="WW8Num1z4"/>
    <w:rsid w:val="000E701A"/>
  </w:style>
  <w:style w:type="character" w:customStyle="1" w:styleId="WW8Num1z5">
    <w:name w:val="WW8Num1z5"/>
    <w:rsid w:val="000E701A"/>
  </w:style>
  <w:style w:type="character" w:customStyle="1" w:styleId="WW8Num1z6">
    <w:name w:val="WW8Num1z6"/>
    <w:rsid w:val="000E701A"/>
  </w:style>
  <w:style w:type="character" w:customStyle="1" w:styleId="WW8Num1z7">
    <w:name w:val="WW8Num1z7"/>
    <w:rsid w:val="000E701A"/>
  </w:style>
  <w:style w:type="character" w:customStyle="1" w:styleId="WW8Num1z8">
    <w:name w:val="WW8Num1z8"/>
    <w:rsid w:val="000E701A"/>
  </w:style>
  <w:style w:type="character" w:customStyle="1" w:styleId="WW8Num2z0">
    <w:name w:val="WW8Num2z0"/>
    <w:rsid w:val="000E701A"/>
    <w:rPr>
      <w:rFonts w:ascii="Times New Roman" w:eastAsia="Calibri" w:hAnsi="Times New Roman" w:cs="Times New Roman"/>
      <w:b w:val="0"/>
      <w:bCs w:val="0"/>
      <w:i w:val="0"/>
      <w:iCs w:val="0"/>
      <w:caps w:val="0"/>
      <w:smallCaps w:val="0"/>
      <w:strike w:val="0"/>
      <w:dstrike w:val="0"/>
      <w:vanish w:val="0"/>
      <w:color w:val="000000"/>
      <w:spacing w:val="0"/>
      <w:w w:val="100"/>
      <w:kern w:val="0"/>
      <w:position w:val="0"/>
      <w:sz w:val="0"/>
      <w:szCs w:val="0"/>
      <w:u w:val="none" w:color="000000"/>
      <w:shd w:val="clear" w:color="auto" w:fill="000000"/>
      <w:vertAlign w:val="baseline"/>
      <w:em w:val="none"/>
    </w:rPr>
  </w:style>
  <w:style w:type="character" w:customStyle="1" w:styleId="WW8Num2z1">
    <w:name w:val="WW8Num2z1"/>
    <w:rsid w:val="000E701A"/>
  </w:style>
  <w:style w:type="character" w:customStyle="1" w:styleId="WW8Num2z2">
    <w:name w:val="WW8Num2z2"/>
    <w:rsid w:val="000E701A"/>
  </w:style>
  <w:style w:type="character" w:customStyle="1" w:styleId="WW8Num2z3">
    <w:name w:val="WW8Num2z3"/>
    <w:rsid w:val="000E701A"/>
  </w:style>
  <w:style w:type="character" w:customStyle="1" w:styleId="WW8Num2z4">
    <w:name w:val="WW8Num2z4"/>
    <w:rsid w:val="000E701A"/>
  </w:style>
  <w:style w:type="character" w:customStyle="1" w:styleId="WW8Num2z5">
    <w:name w:val="WW8Num2z5"/>
    <w:rsid w:val="000E701A"/>
  </w:style>
  <w:style w:type="character" w:customStyle="1" w:styleId="WW8Num2z6">
    <w:name w:val="WW8Num2z6"/>
    <w:rsid w:val="000E701A"/>
  </w:style>
  <w:style w:type="character" w:customStyle="1" w:styleId="WW8Num2z7">
    <w:name w:val="WW8Num2z7"/>
    <w:rsid w:val="000E701A"/>
  </w:style>
  <w:style w:type="character" w:customStyle="1" w:styleId="WW8Num2z8">
    <w:name w:val="WW8Num2z8"/>
    <w:rsid w:val="000E701A"/>
  </w:style>
  <w:style w:type="character" w:customStyle="1" w:styleId="WW8Num3z0">
    <w:name w:val="WW8Num3z0"/>
    <w:rsid w:val="000E701A"/>
    <w:rPr>
      <w:rFonts w:hint="default"/>
    </w:rPr>
  </w:style>
  <w:style w:type="character" w:customStyle="1" w:styleId="WW8Num3z1">
    <w:name w:val="WW8Num3z1"/>
    <w:rsid w:val="000E701A"/>
  </w:style>
  <w:style w:type="character" w:customStyle="1" w:styleId="WW8Num3z2">
    <w:name w:val="WW8Num3z2"/>
    <w:rsid w:val="000E701A"/>
  </w:style>
  <w:style w:type="character" w:customStyle="1" w:styleId="WW8Num3z3">
    <w:name w:val="WW8Num3z3"/>
    <w:rsid w:val="000E701A"/>
  </w:style>
  <w:style w:type="character" w:customStyle="1" w:styleId="WW8Num3z4">
    <w:name w:val="WW8Num3z4"/>
    <w:rsid w:val="000E701A"/>
  </w:style>
  <w:style w:type="character" w:customStyle="1" w:styleId="WW8Num3z5">
    <w:name w:val="WW8Num3z5"/>
    <w:rsid w:val="000E701A"/>
  </w:style>
  <w:style w:type="character" w:customStyle="1" w:styleId="WW8Num3z6">
    <w:name w:val="WW8Num3z6"/>
    <w:rsid w:val="000E701A"/>
  </w:style>
  <w:style w:type="character" w:customStyle="1" w:styleId="WW8Num3z7">
    <w:name w:val="WW8Num3z7"/>
    <w:rsid w:val="000E701A"/>
  </w:style>
  <w:style w:type="character" w:customStyle="1" w:styleId="WW8Num3z8">
    <w:name w:val="WW8Num3z8"/>
    <w:rsid w:val="000E701A"/>
  </w:style>
  <w:style w:type="character" w:customStyle="1" w:styleId="WW8Num4z0">
    <w:name w:val="WW8Num4z0"/>
    <w:rsid w:val="000E701A"/>
    <w:rPr>
      <w:rFonts w:ascii="Symbol" w:hAnsi="Symbol" w:cs="Symbol" w:hint="default"/>
    </w:rPr>
  </w:style>
  <w:style w:type="character" w:customStyle="1" w:styleId="WW8Num4z1">
    <w:name w:val="WW8Num4z1"/>
    <w:rsid w:val="000E701A"/>
    <w:rPr>
      <w:rFonts w:ascii="Courier New" w:hAnsi="Courier New" w:cs="Courier New" w:hint="default"/>
    </w:rPr>
  </w:style>
  <w:style w:type="character" w:customStyle="1" w:styleId="WW8Num4z2">
    <w:name w:val="WW8Num4z2"/>
    <w:rsid w:val="000E701A"/>
    <w:rPr>
      <w:rFonts w:ascii="Wingdings" w:hAnsi="Wingdings" w:cs="Wingdings" w:hint="default"/>
    </w:rPr>
  </w:style>
  <w:style w:type="character" w:customStyle="1" w:styleId="WW8Num5z0">
    <w:name w:val="WW8Num5z0"/>
    <w:rsid w:val="000E701A"/>
    <w:rPr>
      <w:rFonts w:hint="default"/>
      <w:color w:val="auto"/>
    </w:rPr>
  </w:style>
  <w:style w:type="character" w:customStyle="1" w:styleId="WW8Num5z1">
    <w:name w:val="WW8Num5z1"/>
    <w:rsid w:val="000E701A"/>
    <w:rPr>
      <w:color w:val="auto"/>
    </w:rPr>
  </w:style>
  <w:style w:type="character" w:customStyle="1" w:styleId="WW8Num5z3">
    <w:name w:val="WW8Num5z3"/>
    <w:rsid w:val="000E701A"/>
  </w:style>
  <w:style w:type="character" w:customStyle="1" w:styleId="WW8Num5z4">
    <w:name w:val="WW8Num5z4"/>
    <w:rsid w:val="000E701A"/>
  </w:style>
  <w:style w:type="character" w:customStyle="1" w:styleId="WW8Num5z5">
    <w:name w:val="WW8Num5z5"/>
    <w:rsid w:val="000E701A"/>
  </w:style>
  <w:style w:type="character" w:customStyle="1" w:styleId="WW8Num5z6">
    <w:name w:val="WW8Num5z6"/>
    <w:rsid w:val="000E701A"/>
  </w:style>
  <w:style w:type="character" w:customStyle="1" w:styleId="WW8Num5z7">
    <w:name w:val="WW8Num5z7"/>
    <w:rsid w:val="000E701A"/>
  </w:style>
  <w:style w:type="character" w:customStyle="1" w:styleId="WW8Num5z8">
    <w:name w:val="WW8Num5z8"/>
    <w:rsid w:val="000E701A"/>
  </w:style>
  <w:style w:type="character" w:customStyle="1" w:styleId="WW8Num6z0">
    <w:name w:val="WW8Num6z0"/>
    <w:rsid w:val="000E701A"/>
    <w:rPr>
      <w:rFonts w:hint="default"/>
      <w:color w:val="auto"/>
    </w:rPr>
  </w:style>
  <w:style w:type="character" w:customStyle="1" w:styleId="WW8Num6z1">
    <w:name w:val="WW8Num6z1"/>
    <w:rsid w:val="000E701A"/>
    <w:rPr>
      <w:color w:val="auto"/>
    </w:rPr>
  </w:style>
  <w:style w:type="character" w:customStyle="1" w:styleId="WW8Num6z3">
    <w:name w:val="WW8Num6z3"/>
    <w:rsid w:val="000E701A"/>
  </w:style>
  <w:style w:type="character" w:customStyle="1" w:styleId="WW8Num6z4">
    <w:name w:val="WW8Num6z4"/>
    <w:rsid w:val="000E701A"/>
  </w:style>
  <w:style w:type="character" w:customStyle="1" w:styleId="WW8Num6z5">
    <w:name w:val="WW8Num6z5"/>
    <w:rsid w:val="000E701A"/>
  </w:style>
  <w:style w:type="character" w:customStyle="1" w:styleId="WW8Num6z6">
    <w:name w:val="WW8Num6z6"/>
    <w:rsid w:val="000E701A"/>
  </w:style>
  <w:style w:type="character" w:customStyle="1" w:styleId="WW8Num6z7">
    <w:name w:val="WW8Num6z7"/>
    <w:rsid w:val="000E701A"/>
  </w:style>
  <w:style w:type="character" w:customStyle="1" w:styleId="WW8Num6z8">
    <w:name w:val="WW8Num6z8"/>
    <w:rsid w:val="000E701A"/>
  </w:style>
  <w:style w:type="character" w:customStyle="1" w:styleId="WW8Num7z0">
    <w:name w:val="WW8Num7z0"/>
    <w:rsid w:val="000E701A"/>
    <w:rPr>
      <w:rFonts w:ascii="Times New Roman" w:hAnsi="Times New Roman" w:cs="Times New Roman" w:hint="default"/>
      <w:b w:val="0"/>
      <w:bCs w:val="0"/>
      <w:i w:val="0"/>
      <w:iCs w:val="0"/>
      <w:caps w:val="0"/>
      <w:smallCaps w:val="0"/>
      <w:strike w:val="0"/>
      <w:dstrike w:val="0"/>
      <w:vanish w:val="0"/>
      <w:color w:val="000000"/>
      <w:spacing w:val="0"/>
      <w:w w:val="100"/>
      <w:kern w:val="0"/>
      <w:position w:val="0"/>
      <w:sz w:val="0"/>
      <w:szCs w:val="0"/>
      <w:u w:val="none" w:color="000000"/>
      <w:shd w:val="clear" w:color="auto" w:fill="000000"/>
      <w:vertAlign w:val="baseline"/>
      <w:em w:val="none"/>
    </w:rPr>
  </w:style>
  <w:style w:type="character" w:customStyle="1" w:styleId="WW8Num7z1">
    <w:name w:val="WW8Num7z1"/>
    <w:rsid w:val="000E701A"/>
    <w:rPr>
      <w:rFonts w:hint="default"/>
      <w:color w:val="auto"/>
    </w:rPr>
  </w:style>
  <w:style w:type="character" w:customStyle="1" w:styleId="WW8Num7z3">
    <w:name w:val="WW8Num7z3"/>
    <w:rsid w:val="000E701A"/>
    <w:rPr>
      <w:rFonts w:hint="default"/>
    </w:rPr>
  </w:style>
  <w:style w:type="character" w:customStyle="1" w:styleId="WW8Num8z0">
    <w:name w:val="WW8Num8z0"/>
    <w:rsid w:val="000E701A"/>
    <w:rPr>
      <w:rFonts w:hint="default"/>
    </w:rPr>
  </w:style>
  <w:style w:type="character" w:customStyle="1" w:styleId="WW8Num9z0">
    <w:name w:val="WW8Num9z0"/>
    <w:rsid w:val="000E701A"/>
    <w:rPr>
      <w:rFonts w:hint="default"/>
    </w:rPr>
  </w:style>
  <w:style w:type="character" w:customStyle="1" w:styleId="WW8Num10z0">
    <w:name w:val="WW8Num10z0"/>
    <w:rsid w:val="000E701A"/>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lang w:eastAsia="lt-LT"/>
    </w:rPr>
  </w:style>
  <w:style w:type="character" w:customStyle="1" w:styleId="WW8Num10z1">
    <w:name w:val="WW8Num10z1"/>
    <w:rsid w:val="000E701A"/>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sz w:val="24"/>
      <w:szCs w:val="26"/>
      <w:u w:val="none"/>
      <w:vertAlign w:val="baseline"/>
      <w:em w:val="none"/>
      <w:lang w:eastAsia="lt-LT"/>
    </w:rPr>
  </w:style>
  <w:style w:type="character" w:customStyle="1" w:styleId="WW8Num10z2">
    <w:name w:val="WW8Num10z2"/>
    <w:rsid w:val="000E701A"/>
    <w:rPr>
      <w:rFonts w:hint="default"/>
    </w:rPr>
  </w:style>
  <w:style w:type="character" w:customStyle="1" w:styleId="WW8Num11z0">
    <w:name w:val="WW8Num11z0"/>
    <w:rsid w:val="000E701A"/>
    <w:rPr>
      <w:rFonts w:hint="default"/>
    </w:rPr>
  </w:style>
  <w:style w:type="character" w:customStyle="1" w:styleId="WW8Num12z0">
    <w:name w:val="WW8Num12z0"/>
    <w:rsid w:val="000E701A"/>
    <w:rPr>
      <w:rFonts w:hint="default"/>
      <w:color w:val="auto"/>
    </w:rPr>
  </w:style>
  <w:style w:type="character" w:customStyle="1" w:styleId="WW8Num12z1">
    <w:name w:val="WW8Num12z1"/>
    <w:rsid w:val="000E701A"/>
    <w:rPr>
      <w:color w:val="auto"/>
    </w:rPr>
  </w:style>
  <w:style w:type="character" w:customStyle="1" w:styleId="WW8Num12z3">
    <w:name w:val="WW8Num12z3"/>
    <w:rsid w:val="000E701A"/>
  </w:style>
  <w:style w:type="character" w:customStyle="1" w:styleId="WW8Num12z4">
    <w:name w:val="WW8Num12z4"/>
    <w:rsid w:val="000E701A"/>
  </w:style>
  <w:style w:type="character" w:customStyle="1" w:styleId="WW8Num12z5">
    <w:name w:val="WW8Num12z5"/>
    <w:rsid w:val="000E701A"/>
  </w:style>
  <w:style w:type="character" w:customStyle="1" w:styleId="WW8Num12z6">
    <w:name w:val="WW8Num12z6"/>
    <w:rsid w:val="000E701A"/>
  </w:style>
  <w:style w:type="character" w:customStyle="1" w:styleId="WW8Num12z7">
    <w:name w:val="WW8Num12z7"/>
    <w:rsid w:val="000E701A"/>
  </w:style>
  <w:style w:type="character" w:customStyle="1" w:styleId="WW8Num12z8">
    <w:name w:val="WW8Num12z8"/>
    <w:rsid w:val="000E701A"/>
  </w:style>
  <w:style w:type="character" w:customStyle="1" w:styleId="WW8Num13z0">
    <w:name w:val="WW8Num13z0"/>
    <w:rsid w:val="000E701A"/>
    <w:rPr>
      <w:rFonts w:hint="default"/>
      <w:color w:val="auto"/>
    </w:rPr>
  </w:style>
  <w:style w:type="character" w:customStyle="1" w:styleId="WW8Num13z1">
    <w:name w:val="WW8Num13z1"/>
    <w:rsid w:val="000E701A"/>
    <w:rPr>
      <w:color w:val="auto"/>
    </w:rPr>
  </w:style>
  <w:style w:type="character" w:customStyle="1" w:styleId="WW8Num13z3">
    <w:name w:val="WW8Num13z3"/>
    <w:rsid w:val="000E701A"/>
  </w:style>
  <w:style w:type="character" w:customStyle="1" w:styleId="WW8Num13z4">
    <w:name w:val="WW8Num13z4"/>
    <w:rsid w:val="000E701A"/>
  </w:style>
  <w:style w:type="character" w:customStyle="1" w:styleId="WW8Num13z5">
    <w:name w:val="WW8Num13z5"/>
    <w:rsid w:val="000E701A"/>
  </w:style>
  <w:style w:type="character" w:customStyle="1" w:styleId="WW8Num13z6">
    <w:name w:val="WW8Num13z6"/>
    <w:rsid w:val="000E701A"/>
  </w:style>
  <w:style w:type="character" w:customStyle="1" w:styleId="WW8Num13z7">
    <w:name w:val="WW8Num13z7"/>
    <w:rsid w:val="000E701A"/>
  </w:style>
  <w:style w:type="character" w:customStyle="1" w:styleId="WW8Num13z8">
    <w:name w:val="WW8Num13z8"/>
    <w:rsid w:val="000E701A"/>
  </w:style>
  <w:style w:type="character" w:customStyle="1" w:styleId="WW8Num14z0">
    <w:name w:val="WW8Num14z0"/>
    <w:rsid w:val="000E701A"/>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rPr>
  </w:style>
  <w:style w:type="character" w:customStyle="1" w:styleId="WW8Num14z1">
    <w:name w:val="WW8Num14z1"/>
    <w:rsid w:val="000E701A"/>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6"/>
      <w:u w:val="none"/>
      <w:vertAlign w:val="baseline"/>
      <w:em w:val="none"/>
    </w:rPr>
  </w:style>
  <w:style w:type="character" w:customStyle="1" w:styleId="WW8Num14z2">
    <w:name w:val="WW8Num14z2"/>
    <w:rsid w:val="000E701A"/>
    <w:rPr>
      <w:rFonts w:hint="default"/>
    </w:rPr>
  </w:style>
  <w:style w:type="character" w:customStyle="1" w:styleId="WW8Num15z0">
    <w:name w:val="WW8Num15z0"/>
    <w:rsid w:val="000E701A"/>
    <w:rPr>
      <w:rFonts w:hint="default"/>
    </w:rPr>
  </w:style>
  <w:style w:type="character" w:customStyle="1" w:styleId="WW8Num15z1">
    <w:name w:val="WW8Num15z1"/>
    <w:rsid w:val="000E701A"/>
  </w:style>
  <w:style w:type="character" w:customStyle="1" w:styleId="WW8Num15z2">
    <w:name w:val="WW8Num15z2"/>
    <w:rsid w:val="000E701A"/>
  </w:style>
  <w:style w:type="character" w:customStyle="1" w:styleId="WW8Num15z3">
    <w:name w:val="WW8Num15z3"/>
    <w:rsid w:val="000E701A"/>
  </w:style>
  <w:style w:type="character" w:customStyle="1" w:styleId="WW8Num15z4">
    <w:name w:val="WW8Num15z4"/>
    <w:rsid w:val="000E701A"/>
  </w:style>
  <w:style w:type="character" w:customStyle="1" w:styleId="WW8Num15z5">
    <w:name w:val="WW8Num15z5"/>
    <w:rsid w:val="000E701A"/>
  </w:style>
  <w:style w:type="character" w:customStyle="1" w:styleId="WW8Num15z6">
    <w:name w:val="WW8Num15z6"/>
    <w:rsid w:val="000E701A"/>
  </w:style>
  <w:style w:type="character" w:customStyle="1" w:styleId="WW8Num15z7">
    <w:name w:val="WW8Num15z7"/>
    <w:rsid w:val="000E701A"/>
  </w:style>
  <w:style w:type="character" w:customStyle="1" w:styleId="WW8Num15z8">
    <w:name w:val="WW8Num15z8"/>
    <w:rsid w:val="000E701A"/>
  </w:style>
  <w:style w:type="character" w:customStyle="1" w:styleId="WW8Num16z0">
    <w:name w:val="WW8Num16z0"/>
    <w:rsid w:val="000E701A"/>
    <w:rPr>
      <w:rFonts w:hint="default"/>
    </w:rPr>
  </w:style>
  <w:style w:type="character" w:customStyle="1" w:styleId="WW8Num17z0">
    <w:name w:val="WW8Num17z0"/>
    <w:rsid w:val="000E701A"/>
    <w:rPr>
      <w:rFonts w:ascii="Symbol" w:hAnsi="Symbol" w:cs="Symbol" w:hint="default"/>
    </w:rPr>
  </w:style>
  <w:style w:type="character" w:customStyle="1" w:styleId="WW8Num17z1">
    <w:name w:val="WW8Num17z1"/>
    <w:rsid w:val="000E701A"/>
    <w:rPr>
      <w:rFonts w:ascii="Courier New" w:hAnsi="Courier New" w:cs="Courier New" w:hint="default"/>
    </w:rPr>
  </w:style>
  <w:style w:type="character" w:customStyle="1" w:styleId="WW8Num17z2">
    <w:name w:val="WW8Num17z2"/>
    <w:rsid w:val="000E701A"/>
    <w:rPr>
      <w:rFonts w:ascii="Wingdings" w:hAnsi="Wingdings" w:cs="Wingdings" w:hint="default"/>
    </w:rPr>
  </w:style>
  <w:style w:type="character" w:customStyle="1" w:styleId="WW8Num18z0">
    <w:name w:val="WW8Num18z0"/>
    <w:rsid w:val="000E701A"/>
  </w:style>
  <w:style w:type="character" w:customStyle="1" w:styleId="WW8Num18z1">
    <w:name w:val="WW8Num18z1"/>
    <w:rsid w:val="000E701A"/>
  </w:style>
  <w:style w:type="character" w:customStyle="1" w:styleId="WW8Num18z2">
    <w:name w:val="WW8Num18z2"/>
    <w:rsid w:val="000E701A"/>
  </w:style>
  <w:style w:type="character" w:customStyle="1" w:styleId="WW8Num18z3">
    <w:name w:val="WW8Num18z3"/>
    <w:rsid w:val="000E701A"/>
  </w:style>
  <w:style w:type="character" w:customStyle="1" w:styleId="WW8Num18z4">
    <w:name w:val="WW8Num18z4"/>
    <w:rsid w:val="000E701A"/>
  </w:style>
  <w:style w:type="character" w:customStyle="1" w:styleId="WW8Num18z5">
    <w:name w:val="WW8Num18z5"/>
    <w:rsid w:val="000E701A"/>
  </w:style>
  <w:style w:type="character" w:customStyle="1" w:styleId="WW8Num18z6">
    <w:name w:val="WW8Num18z6"/>
    <w:rsid w:val="000E701A"/>
  </w:style>
  <w:style w:type="character" w:customStyle="1" w:styleId="WW8Num18z7">
    <w:name w:val="WW8Num18z7"/>
    <w:rsid w:val="000E701A"/>
  </w:style>
  <w:style w:type="character" w:customStyle="1" w:styleId="WW8Num18z8">
    <w:name w:val="WW8Num18z8"/>
    <w:rsid w:val="000E701A"/>
  </w:style>
  <w:style w:type="character" w:customStyle="1" w:styleId="WW8Num19z0">
    <w:name w:val="WW8Num19z0"/>
    <w:rsid w:val="000E701A"/>
    <w:rPr>
      <w:rFonts w:hint="default"/>
    </w:rPr>
  </w:style>
  <w:style w:type="character" w:customStyle="1" w:styleId="WW8Num20z0">
    <w:name w:val="WW8Num20z0"/>
    <w:rsid w:val="000E701A"/>
    <w:rPr>
      <w:rFonts w:hint="default"/>
    </w:rPr>
  </w:style>
  <w:style w:type="character" w:customStyle="1" w:styleId="WW8Num20z1">
    <w:name w:val="WW8Num20z1"/>
    <w:rsid w:val="000E701A"/>
  </w:style>
  <w:style w:type="character" w:customStyle="1" w:styleId="WW8Num20z2">
    <w:name w:val="WW8Num20z2"/>
    <w:rsid w:val="000E701A"/>
  </w:style>
  <w:style w:type="character" w:customStyle="1" w:styleId="WW8Num20z3">
    <w:name w:val="WW8Num20z3"/>
    <w:rsid w:val="000E701A"/>
  </w:style>
  <w:style w:type="character" w:customStyle="1" w:styleId="WW8Num20z4">
    <w:name w:val="WW8Num20z4"/>
    <w:rsid w:val="000E701A"/>
  </w:style>
  <w:style w:type="character" w:customStyle="1" w:styleId="WW8Num20z5">
    <w:name w:val="WW8Num20z5"/>
    <w:rsid w:val="000E701A"/>
  </w:style>
  <w:style w:type="character" w:customStyle="1" w:styleId="WW8Num20z6">
    <w:name w:val="WW8Num20z6"/>
    <w:rsid w:val="000E701A"/>
  </w:style>
  <w:style w:type="character" w:customStyle="1" w:styleId="WW8Num20z7">
    <w:name w:val="WW8Num20z7"/>
    <w:rsid w:val="000E701A"/>
  </w:style>
  <w:style w:type="character" w:customStyle="1" w:styleId="WW8Num20z8">
    <w:name w:val="WW8Num20z8"/>
    <w:rsid w:val="000E701A"/>
  </w:style>
  <w:style w:type="character" w:customStyle="1" w:styleId="Numatytasispastraiposriftas1">
    <w:name w:val="Numatytasis pastraipos šriftas1"/>
    <w:rsid w:val="000E701A"/>
  </w:style>
  <w:style w:type="character" w:customStyle="1" w:styleId="DiagramaDiagrama5">
    <w:name w:val="Diagrama Diagrama5"/>
    <w:basedOn w:val="Numatytasispastraiposriftas1"/>
    <w:rsid w:val="000E701A"/>
  </w:style>
  <w:style w:type="character" w:customStyle="1" w:styleId="DiagramaDiagrama4">
    <w:name w:val="Diagrama Diagrama4"/>
    <w:basedOn w:val="Numatytasispastraiposriftas1"/>
    <w:rsid w:val="000E701A"/>
  </w:style>
  <w:style w:type="character" w:customStyle="1" w:styleId="DiagramaDiagrama3">
    <w:name w:val="Diagrama Diagrama3"/>
    <w:rsid w:val="000E701A"/>
    <w:rPr>
      <w:rFonts w:ascii="Tahoma" w:hAnsi="Tahoma" w:cs="Tahoma"/>
      <w:sz w:val="16"/>
      <w:szCs w:val="16"/>
    </w:rPr>
  </w:style>
  <w:style w:type="character" w:styleId="Grietas">
    <w:name w:val="Strong"/>
    <w:qFormat/>
    <w:rsid w:val="000E701A"/>
    <w:rPr>
      <w:b/>
      <w:bCs/>
    </w:rPr>
  </w:style>
  <w:style w:type="character" w:customStyle="1" w:styleId="DiagramaDiagrama2">
    <w:name w:val="Diagrama Diagrama2"/>
    <w:rsid w:val="000E701A"/>
    <w:rPr>
      <w:rFonts w:ascii="Times New Roman" w:eastAsia="Times New Roman" w:hAnsi="Times New Roman" w:cs="Times New Roman"/>
      <w:sz w:val="24"/>
      <w:szCs w:val="24"/>
    </w:rPr>
  </w:style>
  <w:style w:type="character" w:customStyle="1" w:styleId="Komentaronuoroda1">
    <w:name w:val="Komentaro nuoroda1"/>
    <w:rsid w:val="000E701A"/>
    <w:rPr>
      <w:sz w:val="16"/>
      <w:szCs w:val="16"/>
    </w:rPr>
  </w:style>
  <w:style w:type="character" w:customStyle="1" w:styleId="DiagramaDiagrama1">
    <w:name w:val="Diagrama Diagrama1"/>
    <w:rsid w:val="000E701A"/>
    <w:rPr>
      <w:sz w:val="20"/>
      <w:szCs w:val="20"/>
    </w:rPr>
  </w:style>
  <w:style w:type="character" w:customStyle="1" w:styleId="DiagramaDiagrama">
    <w:name w:val="Diagrama Diagrama"/>
    <w:rsid w:val="000E701A"/>
    <w:rPr>
      <w:b/>
      <w:bCs/>
      <w:sz w:val="20"/>
      <w:szCs w:val="20"/>
    </w:rPr>
  </w:style>
  <w:style w:type="character" w:customStyle="1" w:styleId="DiagramaDiagrama14">
    <w:name w:val="Diagrama Diagrama14"/>
    <w:rsid w:val="000E701A"/>
    <w:rPr>
      <w:rFonts w:ascii="Times New Roman" w:hAnsi="Times New Roman" w:cs="Times New Roman"/>
      <w:color w:val="000000"/>
      <w:sz w:val="24"/>
      <w:szCs w:val="24"/>
      <w:lang w:val="lt-LT"/>
    </w:rPr>
  </w:style>
  <w:style w:type="character" w:customStyle="1" w:styleId="DiagramaDiagrama13">
    <w:name w:val="Diagrama Diagrama13"/>
    <w:rsid w:val="000E701A"/>
    <w:rPr>
      <w:rFonts w:ascii="Times New Roman" w:eastAsia="Times New Roman" w:hAnsi="Times New Roman" w:cs="Times New Roman"/>
      <w:color w:val="000000"/>
      <w:sz w:val="24"/>
      <w:szCs w:val="26"/>
      <w:lang w:val="lt-LT"/>
    </w:rPr>
  </w:style>
  <w:style w:type="character" w:customStyle="1" w:styleId="DiagramaDiagrama12">
    <w:name w:val="Diagrama Diagrama12"/>
    <w:rsid w:val="000E701A"/>
    <w:rPr>
      <w:rFonts w:ascii="Times New Roman" w:eastAsia="Times New Roman" w:hAnsi="Times New Roman" w:cs="Times New Roman"/>
      <w:sz w:val="24"/>
      <w:szCs w:val="24"/>
      <w:lang w:val="lt-LT"/>
    </w:rPr>
  </w:style>
  <w:style w:type="character" w:customStyle="1" w:styleId="DiagramaDiagrama11">
    <w:name w:val="Diagrama Diagrama11"/>
    <w:rsid w:val="000E701A"/>
    <w:rPr>
      <w:rFonts w:ascii="Cambria" w:eastAsia="Times New Roman" w:hAnsi="Cambria" w:cs="Times New Roman"/>
      <w:i/>
      <w:iCs/>
      <w:color w:val="365F91"/>
    </w:rPr>
  </w:style>
  <w:style w:type="character" w:customStyle="1" w:styleId="DiagramaDiagrama10">
    <w:name w:val="Diagrama Diagrama10"/>
    <w:rsid w:val="000E701A"/>
    <w:rPr>
      <w:rFonts w:ascii="Cambria" w:eastAsia="Times New Roman" w:hAnsi="Cambria" w:cs="Times New Roman"/>
      <w:color w:val="365F91"/>
    </w:rPr>
  </w:style>
  <w:style w:type="character" w:customStyle="1" w:styleId="DiagramaDiagrama9">
    <w:name w:val="Diagrama Diagrama9"/>
    <w:rsid w:val="000E701A"/>
    <w:rPr>
      <w:rFonts w:ascii="Cambria" w:eastAsia="Times New Roman" w:hAnsi="Cambria" w:cs="Times New Roman"/>
      <w:color w:val="243F60"/>
    </w:rPr>
  </w:style>
  <w:style w:type="character" w:customStyle="1" w:styleId="DiagramaDiagrama8">
    <w:name w:val="Diagrama Diagrama8"/>
    <w:rsid w:val="000E701A"/>
    <w:rPr>
      <w:rFonts w:ascii="Cambria" w:eastAsia="Times New Roman" w:hAnsi="Cambria" w:cs="Times New Roman"/>
      <w:i/>
      <w:iCs/>
      <w:color w:val="243F60"/>
    </w:rPr>
  </w:style>
  <w:style w:type="character" w:customStyle="1" w:styleId="DiagramaDiagrama7">
    <w:name w:val="Diagrama Diagrama7"/>
    <w:rsid w:val="000E701A"/>
    <w:rPr>
      <w:rFonts w:ascii="Cambria" w:eastAsia="Times New Roman" w:hAnsi="Cambria" w:cs="Times New Roman"/>
      <w:color w:val="272727"/>
      <w:sz w:val="21"/>
      <w:szCs w:val="21"/>
    </w:rPr>
  </w:style>
  <w:style w:type="character" w:customStyle="1" w:styleId="DiagramaDiagrama6">
    <w:name w:val="Diagrama Diagrama6"/>
    <w:rsid w:val="000E701A"/>
    <w:rPr>
      <w:rFonts w:ascii="Cambria" w:eastAsia="Times New Roman" w:hAnsi="Cambria" w:cs="Times New Roman"/>
      <w:i/>
      <w:iCs/>
      <w:color w:val="272727"/>
      <w:sz w:val="21"/>
      <w:szCs w:val="21"/>
    </w:rPr>
  </w:style>
  <w:style w:type="character" w:styleId="Hipersaitas">
    <w:name w:val="Hyperlink"/>
    <w:rsid w:val="000E701A"/>
    <w:rPr>
      <w:color w:val="0000FF"/>
      <w:u w:val="single"/>
    </w:rPr>
  </w:style>
  <w:style w:type="character" w:customStyle="1" w:styleId="ListLabel58">
    <w:name w:val="ListLabel 58"/>
    <w:rsid w:val="000E701A"/>
    <w:rPr>
      <w:rFonts w:cs="Courier New"/>
    </w:rPr>
  </w:style>
  <w:style w:type="character" w:customStyle="1" w:styleId="ListLabel59">
    <w:name w:val="ListLabel 59"/>
    <w:rsid w:val="000E701A"/>
    <w:rPr>
      <w:rFonts w:cs="Courier New"/>
    </w:rPr>
  </w:style>
  <w:style w:type="character" w:customStyle="1" w:styleId="ListLabel60">
    <w:name w:val="ListLabel 60"/>
    <w:rsid w:val="000E701A"/>
    <w:rPr>
      <w:rFonts w:cs="Courier New"/>
    </w:rPr>
  </w:style>
  <w:style w:type="character" w:customStyle="1" w:styleId="enkleliai">
    <w:name w:val="Ženkleliai"/>
    <w:rsid w:val="000E701A"/>
    <w:rPr>
      <w:rFonts w:ascii="OpenSymbol" w:eastAsia="OpenSymbol" w:hAnsi="OpenSymbol" w:cs="OpenSymbol"/>
    </w:rPr>
  </w:style>
  <w:style w:type="character" w:customStyle="1" w:styleId="ListLabel32">
    <w:name w:val="ListLabel 32"/>
    <w:rsid w:val="000E701A"/>
    <w:rPr>
      <w:rFonts w:cs="Courier New"/>
    </w:rPr>
  </w:style>
  <w:style w:type="character" w:customStyle="1" w:styleId="ListLabel33">
    <w:name w:val="ListLabel 33"/>
    <w:rsid w:val="000E701A"/>
    <w:rPr>
      <w:rFonts w:cs="Courier New"/>
    </w:rPr>
  </w:style>
  <w:style w:type="character" w:customStyle="1" w:styleId="ListLabel34">
    <w:name w:val="ListLabel 34"/>
    <w:rsid w:val="000E701A"/>
    <w:rPr>
      <w:rFonts w:cs="Courier New"/>
    </w:rPr>
  </w:style>
  <w:style w:type="character" w:customStyle="1" w:styleId="ListLabel55">
    <w:name w:val="ListLabel 55"/>
    <w:rsid w:val="000E701A"/>
    <w:rPr>
      <w:rFonts w:cs="Courier New"/>
    </w:rPr>
  </w:style>
  <w:style w:type="character" w:customStyle="1" w:styleId="ListLabel56">
    <w:name w:val="ListLabel 56"/>
    <w:rsid w:val="000E701A"/>
    <w:rPr>
      <w:rFonts w:cs="Courier New"/>
    </w:rPr>
  </w:style>
  <w:style w:type="character" w:customStyle="1" w:styleId="ListLabel57">
    <w:name w:val="ListLabel 57"/>
    <w:rsid w:val="000E701A"/>
    <w:rPr>
      <w:rFonts w:cs="Courier New"/>
    </w:rPr>
  </w:style>
  <w:style w:type="character" w:customStyle="1" w:styleId="ListLabel20">
    <w:name w:val="ListLabel 20"/>
    <w:rsid w:val="000E701A"/>
    <w:rPr>
      <w:rFonts w:cs="Courier New"/>
    </w:rPr>
  </w:style>
  <w:style w:type="character" w:customStyle="1" w:styleId="ListLabel21">
    <w:name w:val="ListLabel 21"/>
    <w:rsid w:val="000E701A"/>
    <w:rPr>
      <w:rFonts w:cs="Courier New"/>
    </w:rPr>
  </w:style>
  <w:style w:type="character" w:customStyle="1" w:styleId="ListLabel22">
    <w:name w:val="ListLabel 22"/>
    <w:rsid w:val="000E701A"/>
    <w:rPr>
      <w:rFonts w:cs="Courier New"/>
    </w:rPr>
  </w:style>
  <w:style w:type="character" w:customStyle="1" w:styleId="ListLabel14">
    <w:name w:val="ListLabel 14"/>
    <w:rsid w:val="000E701A"/>
    <w:rPr>
      <w:rFonts w:cs="Courier New"/>
    </w:rPr>
  </w:style>
  <w:style w:type="character" w:customStyle="1" w:styleId="ListLabel15">
    <w:name w:val="ListLabel 15"/>
    <w:rsid w:val="000E701A"/>
    <w:rPr>
      <w:rFonts w:cs="Courier New"/>
    </w:rPr>
  </w:style>
  <w:style w:type="character" w:customStyle="1" w:styleId="ListLabel16">
    <w:name w:val="ListLabel 16"/>
    <w:rsid w:val="000E701A"/>
    <w:rPr>
      <w:rFonts w:cs="Courier New"/>
    </w:rPr>
  </w:style>
  <w:style w:type="character" w:customStyle="1" w:styleId="ListLabel17">
    <w:name w:val="ListLabel 17"/>
    <w:rsid w:val="000E701A"/>
    <w:rPr>
      <w:rFonts w:cs="Courier New"/>
    </w:rPr>
  </w:style>
  <w:style w:type="character" w:customStyle="1" w:styleId="ListLabel18">
    <w:name w:val="ListLabel 18"/>
    <w:rsid w:val="000E701A"/>
    <w:rPr>
      <w:rFonts w:cs="Courier New"/>
    </w:rPr>
  </w:style>
  <w:style w:type="character" w:customStyle="1" w:styleId="ListLabel19">
    <w:name w:val="ListLabel 19"/>
    <w:rsid w:val="000E701A"/>
    <w:rPr>
      <w:rFonts w:cs="Courier New"/>
    </w:rPr>
  </w:style>
  <w:style w:type="character" w:customStyle="1" w:styleId="ListLabel29">
    <w:name w:val="ListLabel 29"/>
    <w:rsid w:val="000E701A"/>
    <w:rPr>
      <w:rFonts w:cs="Courier New"/>
    </w:rPr>
  </w:style>
  <w:style w:type="character" w:customStyle="1" w:styleId="ListLabel30">
    <w:name w:val="ListLabel 30"/>
    <w:rsid w:val="000E701A"/>
    <w:rPr>
      <w:rFonts w:cs="Courier New"/>
    </w:rPr>
  </w:style>
  <w:style w:type="character" w:customStyle="1" w:styleId="ListLabel31">
    <w:name w:val="ListLabel 31"/>
    <w:rsid w:val="000E701A"/>
    <w:rPr>
      <w:rFonts w:cs="Courier New"/>
    </w:rPr>
  </w:style>
  <w:style w:type="character" w:customStyle="1" w:styleId="ListLabel23">
    <w:name w:val="ListLabel 23"/>
    <w:rsid w:val="000E701A"/>
    <w:rPr>
      <w:rFonts w:cs="Courier New"/>
    </w:rPr>
  </w:style>
  <w:style w:type="character" w:customStyle="1" w:styleId="ListLabel24">
    <w:name w:val="ListLabel 24"/>
    <w:rsid w:val="000E701A"/>
    <w:rPr>
      <w:rFonts w:cs="Courier New"/>
    </w:rPr>
  </w:style>
  <w:style w:type="character" w:customStyle="1" w:styleId="ListLabel25">
    <w:name w:val="ListLabel 25"/>
    <w:rsid w:val="000E701A"/>
    <w:rPr>
      <w:rFonts w:cs="Courier New"/>
    </w:rPr>
  </w:style>
  <w:style w:type="character" w:customStyle="1" w:styleId="ListLabel50">
    <w:name w:val="ListLabel 50"/>
    <w:rsid w:val="000E701A"/>
    <w:rPr>
      <w:rFonts w:cs="Courier New"/>
    </w:rPr>
  </w:style>
  <w:style w:type="character" w:customStyle="1" w:styleId="ListLabel51">
    <w:name w:val="ListLabel 51"/>
    <w:rsid w:val="000E701A"/>
    <w:rPr>
      <w:rFonts w:cs="Courier New"/>
    </w:rPr>
  </w:style>
  <w:style w:type="character" w:customStyle="1" w:styleId="ListLabel52">
    <w:name w:val="ListLabel 52"/>
    <w:rsid w:val="000E701A"/>
    <w:rPr>
      <w:rFonts w:cs="Courier New"/>
    </w:rPr>
  </w:style>
  <w:style w:type="character" w:customStyle="1" w:styleId="WW8Num17z3">
    <w:name w:val="WW8Num17z3"/>
    <w:rsid w:val="000E701A"/>
  </w:style>
  <w:style w:type="character" w:customStyle="1" w:styleId="WW8Num17z4">
    <w:name w:val="WW8Num17z4"/>
    <w:rsid w:val="000E701A"/>
  </w:style>
  <w:style w:type="character" w:customStyle="1" w:styleId="WW8Num17z5">
    <w:name w:val="WW8Num17z5"/>
    <w:rsid w:val="000E701A"/>
  </w:style>
  <w:style w:type="character" w:customStyle="1" w:styleId="WW8Num17z6">
    <w:name w:val="WW8Num17z6"/>
    <w:rsid w:val="000E701A"/>
  </w:style>
  <w:style w:type="character" w:customStyle="1" w:styleId="WW8Num17z7">
    <w:name w:val="WW8Num17z7"/>
    <w:rsid w:val="000E701A"/>
  </w:style>
  <w:style w:type="character" w:customStyle="1" w:styleId="WW8Num17z8">
    <w:name w:val="WW8Num17z8"/>
    <w:rsid w:val="000E701A"/>
  </w:style>
  <w:style w:type="paragraph" w:customStyle="1" w:styleId="Antrat10">
    <w:name w:val="Antraštė1"/>
    <w:basedOn w:val="prastasis"/>
    <w:next w:val="Pagrindinistekstas"/>
    <w:rsid w:val="000E701A"/>
    <w:pPr>
      <w:keepNext/>
      <w:spacing w:before="240" w:after="120"/>
    </w:pPr>
    <w:rPr>
      <w:rFonts w:ascii="Liberation Sans" w:eastAsia="Noto Sans CJK SC Regular" w:hAnsi="Liberation Sans" w:cs="Lohit Devanagari"/>
      <w:sz w:val="28"/>
      <w:szCs w:val="28"/>
    </w:rPr>
  </w:style>
  <w:style w:type="paragraph" w:styleId="Pagrindinistekstas">
    <w:name w:val="Body Text"/>
    <w:basedOn w:val="prastasis"/>
    <w:rsid w:val="000E701A"/>
    <w:pPr>
      <w:spacing w:after="120" w:line="240" w:lineRule="auto"/>
    </w:pPr>
    <w:rPr>
      <w:rFonts w:ascii="Times New Roman" w:eastAsia="Times New Roman" w:hAnsi="Times New Roman"/>
      <w:sz w:val="24"/>
      <w:szCs w:val="24"/>
    </w:rPr>
  </w:style>
  <w:style w:type="paragraph" w:styleId="Sraas">
    <w:name w:val="List"/>
    <w:basedOn w:val="Pagrindinistekstas"/>
    <w:rsid w:val="000E701A"/>
    <w:rPr>
      <w:rFonts w:cs="Lohit Devanagari"/>
    </w:rPr>
  </w:style>
  <w:style w:type="paragraph" w:styleId="Antrat">
    <w:name w:val="caption"/>
    <w:basedOn w:val="prastasis"/>
    <w:qFormat/>
    <w:rsid w:val="000E701A"/>
    <w:pPr>
      <w:suppressLineNumbers/>
      <w:spacing w:before="120" w:after="120"/>
    </w:pPr>
    <w:rPr>
      <w:rFonts w:cs="Lohit Devanagari"/>
      <w:i/>
      <w:iCs/>
      <w:sz w:val="24"/>
      <w:szCs w:val="24"/>
    </w:rPr>
  </w:style>
  <w:style w:type="paragraph" w:customStyle="1" w:styleId="Rodykl">
    <w:name w:val="Rodyklė"/>
    <w:basedOn w:val="prastasis"/>
    <w:rsid w:val="000E701A"/>
    <w:pPr>
      <w:suppressLineNumbers/>
    </w:pPr>
    <w:rPr>
      <w:rFonts w:cs="Lohit Devanagari"/>
    </w:rPr>
  </w:style>
  <w:style w:type="paragraph" w:styleId="Sraopastraipa">
    <w:name w:val="List Paragraph"/>
    <w:basedOn w:val="prastasis"/>
    <w:qFormat/>
    <w:rsid w:val="000E701A"/>
    <w:pPr>
      <w:ind w:left="720"/>
      <w:contextualSpacing/>
    </w:pPr>
  </w:style>
  <w:style w:type="paragraph" w:styleId="Antrats">
    <w:name w:val="header"/>
    <w:basedOn w:val="prastasis"/>
    <w:rsid w:val="000E701A"/>
    <w:pPr>
      <w:spacing w:after="0" w:line="240" w:lineRule="auto"/>
    </w:pPr>
  </w:style>
  <w:style w:type="paragraph" w:styleId="Porat">
    <w:name w:val="footer"/>
    <w:basedOn w:val="prastasis"/>
    <w:rsid w:val="000E701A"/>
    <w:pPr>
      <w:spacing w:after="0" w:line="240" w:lineRule="auto"/>
    </w:pPr>
  </w:style>
  <w:style w:type="paragraph" w:styleId="Debesliotekstas">
    <w:name w:val="Balloon Text"/>
    <w:basedOn w:val="prastasis"/>
    <w:rsid w:val="000E701A"/>
    <w:pPr>
      <w:spacing w:after="0" w:line="240" w:lineRule="auto"/>
    </w:pPr>
    <w:rPr>
      <w:rFonts w:ascii="Tahoma" w:hAnsi="Tahoma" w:cs="Tahoma"/>
      <w:sz w:val="16"/>
      <w:szCs w:val="16"/>
    </w:rPr>
  </w:style>
  <w:style w:type="paragraph" w:customStyle="1" w:styleId="Komentarotekstas1">
    <w:name w:val="Komentaro tekstas1"/>
    <w:basedOn w:val="prastasis"/>
    <w:rsid w:val="000E701A"/>
    <w:pPr>
      <w:spacing w:line="240" w:lineRule="auto"/>
    </w:pPr>
    <w:rPr>
      <w:sz w:val="20"/>
      <w:szCs w:val="20"/>
    </w:rPr>
  </w:style>
  <w:style w:type="paragraph" w:styleId="Komentarotema">
    <w:name w:val="annotation subject"/>
    <w:basedOn w:val="Komentarotekstas1"/>
    <w:next w:val="Komentarotekstas1"/>
    <w:rsid w:val="000E701A"/>
    <w:rPr>
      <w:b/>
      <w:bCs/>
    </w:rPr>
  </w:style>
  <w:style w:type="paragraph" w:customStyle="1" w:styleId="Default">
    <w:name w:val="Default"/>
    <w:rsid w:val="000E701A"/>
    <w:pPr>
      <w:suppressAutoHyphens/>
      <w:autoSpaceDE w:val="0"/>
    </w:pPr>
    <w:rPr>
      <w:rFonts w:eastAsia="Calibri"/>
      <w:color w:val="000000"/>
      <w:sz w:val="24"/>
      <w:szCs w:val="24"/>
      <w:lang w:eastAsia="zh-CN"/>
    </w:rPr>
  </w:style>
  <w:style w:type="paragraph" w:customStyle="1" w:styleId="prastasistinklapis1">
    <w:name w:val="Įprastasis (tinklapis)1"/>
    <w:basedOn w:val="prastasis"/>
    <w:rsid w:val="000E701A"/>
    <w:pPr>
      <w:spacing w:after="150" w:line="240" w:lineRule="auto"/>
    </w:pPr>
    <w:rPr>
      <w:rFonts w:ascii="Times New Roman" w:eastAsia="Times New Roman" w:hAnsi="Times New Roman"/>
      <w:sz w:val="24"/>
      <w:szCs w:val="24"/>
    </w:rPr>
  </w:style>
  <w:style w:type="paragraph" w:customStyle="1" w:styleId="Lentelsturinys">
    <w:name w:val="Lentelės turinys"/>
    <w:basedOn w:val="prastasis"/>
    <w:rsid w:val="000E701A"/>
    <w:pPr>
      <w:suppressLineNumbers/>
    </w:pPr>
  </w:style>
  <w:style w:type="paragraph" w:customStyle="1" w:styleId="Lentelsantrat">
    <w:name w:val="Lentelės antraštė"/>
    <w:basedOn w:val="Lentelsturinys"/>
    <w:rsid w:val="000E701A"/>
    <w:pPr>
      <w:jc w:val="center"/>
    </w:pPr>
    <w:rPr>
      <w:b/>
      <w:bCs/>
    </w:rPr>
  </w:style>
  <w:style w:type="paragraph" w:customStyle="1" w:styleId="Sraopastraipa1">
    <w:name w:val="Sąrašo pastraipa1"/>
    <w:basedOn w:val="prastasis"/>
    <w:rsid w:val="000E701A"/>
    <w:pPr>
      <w:spacing w:after="0"/>
      <w:ind w:left="720" w:firstLine="720"/>
      <w:contextualSpacing/>
    </w:pPr>
  </w:style>
  <w:style w:type="paragraph" w:styleId="prastasiniatinklio">
    <w:name w:val="Normal (Web)"/>
    <w:basedOn w:val="prastasis"/>
    <w:rsid w:val="000E701A"/>
    <w:pPr>
      <w:spacing w:after="150" w:line="240" w:lineRule="auto"/>
    </w:pPr>
    <w:rPr>
      <w:rFonts w:ascii="Times New Roman" w:eastAsia="Times New Roman" w:hAnsi="Times New Roman"/>
      <w:sz w:val="24"/>
      <w:szCs w:val="24"/>
    </w:rPr>
  </w:style>
  <w:style w:type="character" w:styleId="Komentaronuoroda">
    <w:name w:val="annotation reference"/>
    <w:uiPriority w:val="99"/>
    <w:semiHidden/>
    <w:unhideWhenUsed/>
    <w:rsid w:val="00315E06"/>
    <w:rPr>
      <w:sz w:val="16"/>
      <w:szCs w:val="16"/>
    </w:rPr>
  </w:style>
  <w:style w:type="paragraph" w:styleId="Komentarotekstas">
    <w:name w:val="annotation text"/>
    <w:basedOn w:val="prastasis"/>
    <w:link w:val="KomentarotekstasDiagrama"/>
    <w:uiPriority w:val="99"/>
    <w:semiHidden/>
    <w:unhideWhenUsed/>
    <w:rsid w:val="00315E06"/>
    <w:rPr>
      <w:sz w:val="20"/>
      <w:szCs w:val="20"/>
    </w:rPr>
  </w:style>
  <w:style w:type="character" w:customStyle="1" w:styleId="KomentarotekstasDiagrama">
    <w:name w:val="Komentaro tekstas Diagrama"/>
    <w:link w:val="Komentarotekstas"/>
    <w:uiPriority w:val="99"/>
    <w:semiHidden/>
    <w:rsid w:val="00315E06"/>
    <w:rPr>
      <w:rFonts w:ascii="Calibri" w:eastAsia="Calibri" w:hAnsi="Calibri"/>
      <w:lang w:eastAsia="zh-CN"/>
    </w:rPr>
  </w:style>
  <w:style w:type="paragraph" w:customStyle="1" w:styleId="Sraopastraipa10">
    <w:name w:val="Sąrašo pastraipa1"/>
    <w:basedOn w:val="prastasis"/>
    <w:rsid w:val="00A6626C"/>
    <w:pPr>
      <w:spacing w:after="0"/>
      <w:ind w:left="720" w:firstLine="720"/>
      <w:contextualSpacing/>
    </w:pPr>
  </w:style>
  <w:style w:type="paragraph" w:styleId="Pataisymai">
    <w:name w:val="Revision"/>
    <w:hidden/>
    <w:uiPriority w:val="99"/>
    <w:semiHidden/>
    <w:rsid w:val="00386C45"/>
    <w:rPr>
      <w:rFonts w:ascii="Calibri" w:eastAsia="Calibri" w:hAnsi="Calibri"/>
      <w:sz w:val="22"/>
      <w:szCs w:val="22"/>
      <w:lang w:eastAsia="zh-CN"/>
    </w:rPr>
  </w:style>
  <w:style w:type="character" w:styleId="Neapdorotaspaminjimas">
    <w:name w:val="Unresolved Mention"/>
    <w:basedOn w:val="Numatytasispastraiposriftas"/>
    <w:uiPriority w:val="99"/>
    <w:semiHidden/>
    <w:unhideWhenUsed/>
    <w:rsid w:val="00843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0297">
      <w:bodyDiv w:val="1"/>
      <w:marLeft w:val="0"/>
      <w:marRight w:val="0"/>
      <w:marTop w:val="0"/>
      <w:marBottom w:val="0"/>
      <w:divBdr>
        <w:top w:val="none" w:sz="0" w:space="0" w:color="auto"/>
        <w:left w:val="none" w:sz="0" w:space="0" w:color="auto"/>
        <w:bottom w:val="none" w:sz="0" w:space="0" w:color="auto"/>
        <w:right w:val="none" w:sz="0" w:space="0" w:color="auto"/>
      </w:divBdr>
    </w:div>
    <w:div w:id="40661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B6B63-1D54-47BC-8F5C-7A0DA8BA2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38614</Words>
  <Characters>22010</Characters>
  <Application>Microsoft Office Word</Application>
  <DocSecurity>0</DocSecurity>
  <Lines>183</Lines>
  <Paragraphs>121</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60503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Laura Bačinskienė</dc:creator>
  <cp:lastModifiedBy>Vartotojas</cp:lastModifiedBy>
  <cp:revision>2</cp:revision>
  <cp:lastPrinted>2019-02-21T07:16:00Z</cp:lastPrinted>
  <dcterms:created xsi:type="dcterms:W3CDTF">2019-04-10T11:38:00Z</dcterms:created>
  <dcterms:modified xsi:type="dcterms:W3CDTF">2019-04-10T11:38:00Z</dcterms:modified>
</cp:coreProperties>
</file>